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063"/>
        <w:gridCol w:w="24"/>
        <w:gridCol w:w="404"/>
        <w:gridCol w:w="2142"/>
        <w:gridCol w:w="112"/>
        <w:gridCol w:w="2255"/>
      </w:tblGrid>
      <w:tr w:rsidR="00C476BA" w:rsidRPr="005D3A7D" w14:paraId="139F0C64" w14:textId="77777777" w:rsidTr="00301A6C">
        <w:trPr>
          <w:cantSplit/>
        </w:trPr>
        <w:tc>
          <w:tcPr>
            <w:tcW w:w="1548" w:type="dxa"/>
            <w:gridSpan w:val="2"/>
            <w:vMerge w:val="restart"/>
          </w:tcPr>
          <w:p w14:paraId="645E0EAC" w14:textId="77777777" w:rsidR="00C476BA" w:rsidRPr="005D3A7D" w:rsidRDefault="00C476BA">
            <w:pPr>
              <w:pStyle w:val="Heading6"/>
              <w:spacing w:before="60"/>
              <w:rPr>
                <w:color w:val="auto"/>
              </w:rPr>
            </w:pPr>
            <w:r w:rsidRPr="005D3A7D">
              <w:rPr>
                <w:color w:val="auto"/>
              </w:rPr>
              <w:t>Court Use Only</w:t>
            </w:r>
          </w:p>
        </w:tc>
        <w:tc>
          <w:tcPr>
            <w:tcW w:w="4063" w:type="dxa"/>
            <w:vAlign w:val="bottom"/>
          </w:tcPr>
          <w:p w14:paraId="0765D7AC" w14:textId="77777777" w:rsidR="00C476BA" w:rsidRPr="005D3A7D" w:rsidRDefault="00C476BA">
            <w:pPr>
              <w:jc w:val="left"/>
              <w:rPr>
                <w:sz w:val="18"/>
              </w:rPr>
            </w:pPr>
            <w:r w:rsidRPr="005D3A7D">
              <w:rPr>
                <w:sz w:val="18"/>
              </w:rPr>
              <w:t>Court at</w:t>
            </w:r>
            <w:r w:rsidR="00F661FF" w:rsidRPr="005D3A7D">
              <w:rPr>
                <w:sz w:val="18"/>
              </w:rPr>
              <w:t xml:space="preserve"> Perth</w:t>
            </w:r>
          </w:p>
        </w:tc>
        <w:tc>
          <w:tcPr>
            <w:tcW w:w="4937" w:type="dxa"/>
            <w:gridSpan w:val="5"/>
            <w:vAlign w:val="bottom"/>
          </w:tcPr>
          <w:p w14:paraId="690F8646" w14:textId="77777777" w:rsidR="00C476BA" w:rsidRPr="005D3A7D" w:rsidRDefault="00C476BA">
            <w:pPr>
              <w:jc w:val="left"/>
              <w:rPr>
                <w:sz w:val="18"/>
              </w:rPr>
            </w:pPr>
            <w:r w:rsidRPr="005D3A7D">
              <w:rPr>
                <w:sz w:val="18"/>
              </w:rPr>
              <w:t>Claim No:</w:t>
            </w:r>
          </w:p>
        </w:tc>
      </w:tr>
      <w:tr w:rsidR="00C476BA" w:rsidRPr="005D3A7D" w14:paraId="41970136" w14:textId="77777777" w:rsidTr="00301A6C">
        <w:trPr>
          <w:cantSplit/>
          <w:trHeight w:val="63"/>
        </w:trPr>
        <w:tc>
          <w:tcPr>
            <w:tcW w:w="1548" w:type="dxa"/>
            <w:gridSpan w:val="2"/>
            <w:vMerge/>
            <w:tcBorders>
              <w:bottom w:val="single" w:sz="4" w:space="0" w:color="auto"/>
            </w:tcBorders>
          </w:tcPr>
          <w:p w14:paraId="57AB0D73" w14:textId="77777777" w:rsidR="00C476BA" w:rsidRPr="005D3A7D" w:rsidRDefault="00C476BA">
            <w:pPr>
              <w:rPr>
                <w:sz w:val="18"/>
              </w:rPr>
            </w:pPr>
          </w:p>
        </w:tc>
        <w:tc>
          <w:tcPr>
            <w:tcW w:w="9000" w:type="dxa"/>
            <w:gridSpan w:val="6"/>
            <w:tcBorders>
              <w:bottom w:val="single" w:sz="4" w:space="0" w:color="auto"/>
            </w:tcBorders>
            <w:vAlign w:val="bottom"/>
          </w:tcPr>
          <w:p w14:paraId="582FECA9" w14:textId="77777777" w:rsidR="00C476BA" w:rsidRPr="005D3A7D" w:rsidRDefault="00C476BA" w:rsidP="009E63B9">
            <w:pPr>
              <w:jc w:val="left"/>
              <w:rPr>
                <w:sz w:val="18"/>
              </w:rPr>
            </w:pPr>
            <w:r w:rsidRPr="005D3A7D">
              <w:rPr>
                <w:sz w:val="18"/>
              </w:rPr>
              <w:t xml:space="preserve">Response to be </w:t>
            </w:r>
            <w:r w:rsidR="009E63B9" w:rsidRPr="005D3A7D">
              <w:rPr>
                <w:sz w:val="18"/>
              </w:rPr>
              <w:t>lodged</w:t>
            </w:r>
            <w:r w:rsidRPr="005D3A7D">
              <w:rPr>
                <w:sz w:val="18"/>
              </w:rPr>
              <w:t xml:space="preserve"> within 21/28 days of service</w:t>
            </w:r>
          </w:p>
        </w:tc>
      </w:tr>
      <w:tr w:rsidR="002E7E6A" w:rsidRPr="0069712D" w14:paraId="12ED12C4" w14:textId="77777777" w:rsidTr="00980917">
        <w:trPr>
          <w:cantSplit/>
          <w:trHeight w:val="284"/>
        </w:trPr>
        <w:tc>
          <w:tcPr>
            <w:tcW w:w="1531" w:type="dxa"/>
            <w:vMerge w:val="restart"/>
            <w:tcBorders>
              <w:top w:val="single" w:sz="4" w:space="0" w:color="auto"/>
            </w:tcBorders>
          </w:tcPr>
          <w:p w14:paraId="59164B15" w14:textId="77777777" w:rsidR="002E7E6A" w:rsidRPr="0069712D" w:rsidRDefault="002E7E6A" w:rsidP="00980917">
            <w:pPr>
              <w:pStyle w:val="Heading3"/>
              <w:spacing w:before="60"/>
              <w:rPr>
                <w:color w:val="auto"/>
                <w:sz w:val="18"/>
                <w:szCs w:val="18"/>
              </w:rPr>
            </w:pPr>
            <w:r w:rsidRPr="0069712D">
              <w:rPr>
                <w:color w:val="auto"/>
                <w:sz w:val="18"/>
                <w:szCs w:val="18"/>
              </w:rPr>
              <w:t>Claimant</w:t>
            </w:r>
          </w:p>
          <w:p w14:paraId="474B55FF" w14:textId="77777777" w:rsidR="002E7E6A" w:rsidRPr="0069712D" w:rsidRDefault="002E7E6A" w:rsidP="00980917">
            <w:pPr>
              <w:jc w:val="left"/>
              <w:rPr>
                <w:i/>
                <w:iCs/>
                <w:sz w:val="18"/>
                <w:szCs w:val="18"/>
              </w:rPr>
            </w:pPr>
          </w:p>
        </w:tc>
        <w:tc>
          <w:tcPr>
            <w:tcW w:w="9017" w:type="dxa"/>
            <w:gridSpan w:val="7"/>
            <w:tcBorders>
              <w:top w:val="single" w:sz="4" w:space="0" w:color="auto"/>
            </w:tcBorders>
            <w:vAlign w:val="bottom"/>
          </w:tcPr>
          <w:p w14:paraId="302EEAA9" w14:textId="77777777" w:rsidR="002E7E6A" w:rsidRPr="0069712D" w:rsidRDefault="002E7E6A" w:rsidP="00980917">
            <w:pPr>
              <w:tabs>
                <w:tab w:val="left" w:pos="269"/>
              </w:tabs>
              <w:jc w:val="left"/>
              <w:rPr>
                <w:sz w:val="18"/>
                <w:szCs w:val="18"/>
              </w:rPr>
            </w:pPr>
            <w:r w:rsidRPr="0069712D">
              <w:rPr>
                <w:sz w:val="18"/>
                <w:szCs w:val="18"/>
              </w:rPr>
              <w:t xml:space="preserve">Name:       </w:t>
            </w:r>
          </w:p>
        </w:tc>
      </w:tr>
      <w:tr w:rsidR="002E7E6A" w:rsidRPr="0069712D" w14:paraId="5AE2FAB8" w14:textId="77777777" w:rsidTr="00980917">
        <w:trPr>
          <w:cantSplit/>
          <w:trHeight w:val="284"/>
        </w:trPr>
        <w:tc>
          <w:tcPr>
            <w:tcW w:w="1531" w:type="dxa"/>
            <w:vMerge/>
          </w:tcPr>
          <w:p w14:paraId="2BF5939D" w14:textId="77777777" w:rsidR="002E7E6A" w:rsidRPr="0069712D" w:rsidRDefault="002E7E6A" w:rsidP="00980917">
            <w:pPr>
              <w:rPr>
                <w:sz w:val="18"/>
                <w:szCs w:val="18"/>
              </w:rPr>
            </w:pPr>
          </w:p>
        </w:tc>
        <w:tc>
          <w:tcPr>
            <w:tcW w:w="9017" w:type="dxa"/>
            <w:gridSpan w:val="7"/>
            <w:vAlign w:val="bottom"/>
          </w:tcPr>
          <w:p w14:paraId="072CC089" w14:textId="77777777" w:rsidR="002E7E6A" w:rsidRPr="0069712D" w:rsidRDefault="002E7E6A" w:rsidP="00980917">
            <w:pPr>
              <w:tabs>
                <w:tab w:val="left" w:pos="269"/>
              </w:tabs>
              <w:jc w:val="left"/>
              <w:rPr>
                <w:sz w:val="18"/>
                <w:szCs w:val="18"/>
              </w:rPr>
            </w:pPr>
            <w:r w:rsidRPr="0069712D">
              <w:rPr>
                <w:sz w:val="18"/>
                <w:szCs w:val="18"/>
              </w:rPr>
              <w:t xml:space="preserve">Address:   </w:t>
            </w:r>
          </w:p>
        </w:tc>
      </w:tr>
      <w:tr w:rsidR="002E7E6A" w:rsidRPr="0069712D" w14:paraId="67B3E29F" w14:textId="77777777" w:rsidTr="00980917">
        <w:trPr>
          <w:cantSplit/>
          <w:trHeight w:val="284"/>
        </w:trPr>
        <w:tc>
          <w:tcPr>
            <w:tcW w:w="1531" w:type="dxa"/>
            <w:vMerge/>
          </w:tcPr>
          <w:p w14:paraId="50B95277" w14:textId="77777777" w:rsidR="002E7E6A" w:rsidRPr="0069712D" w:rsidRDefault="002E7E6A" w:rsidP="00980917">
            <w:pPr>
              <w:rPr>
                <w:sz w:val="18"/>
                <w:szCs w:val="18"/>
              </w:rPr>
            </w:pPr>
          </w:p>
        </w:tc>
        <w:tc>
          <w:tcPr>
            <w:tcW w:w="4508" w:type="dxa"/>
            <w:gridSpan w:val="4"/>
            <w:vAlign w:val="bottom"/>
          </w:tcPr>
          <w:p w14:paraId="709D6F1A" w14:textId="77777777" w:rsidR="002E7E6A" w:rsidRPr="0069712D" w:rsidRDefault="002E7E6A" w:rsidP="00980917">
            <w:pPr>
              <w:tabs>
                <w:tab w:val="left" w:pos="269"/>
              </w:tabs>
              <w:ind w:firstLine="2429"/>
              <w:jc w:val="left"/>
              <w:rPr>
                <w:sz w:val="18"/>
                <w:szCs w:val="18"/>
              </w:rPr>
            </w:pPr>
            <w:r w:rsidRPr="0069712D">
              <w:rPr>
                <w:sz w:val="18"/>
                <w:szCs w:val="18"/>
              </w:rPr>
              <w:t>Postcode:</w:t>
            </w:r>
            <w:r>
              <w:rPr>
                <w:sz w:val="18"/>
                <w:szCs w:val="18"/>
              </w:rPr>
              <w:t xml:space="preserve"> </w:t>
            </w:r>
          </w:p>
        </w:tc>
        <w:tc>
          <w:tcPr>
            <w:tcW w:w="4509" w:type="dxa"/>
            <w:gridSpan w:val="3"/>
            <w:vAlign w:val="bottom"/>
          </w:tcPr>
          <w:p w14:paraId="62BC2A69" w14:textId="77777777" w:rsidR="002E7E6A" w:rsidRPr="0069712D" w:rsidRDefault="002E7E6A" w:rsidP="00980917">
            <w:pPr>
              <w:tabs>
                <w:tab w:val="left" w:pos="269"/>
              </w:tabs>
              <w:jc w:val="left"/>
              <w:rPr>
                <w:sz w:val="18"/>
                <w:szCs w:val="18"/>
              </w:rPr>
            </w:pPr>
            <w:r w:rsidRPr="0069712D">
              <w:rPr>
                <w:sz w:val="18"/>
                <w:szCs w:val="18"/>
              </w:rPr>
              <w:t>Telephone:</w:t>
            </w:r>
            <w:r>
              <w:rPr>
                <w:sz w:val="18"/>
                <w:szCs w:val="18"/>
              </w:rPr>
              <w:t xml:space="preserve"> </w:t>
            </w:r>
          </w:p>
        </w:tc>
      </w:tr>
      <w:tr w:rsidR="002E7E6A" w:rsidRPr="0069712D" w14:paraId="0675D065" w14:textId="77777777" w:rsidTr="00980917">
        <w:trPr>
          <w:cantSplit/>
          <w:trHeight w:val="284"/>
        </w:trPr>
        <w:tc>
          <w:tcPr>
            <w:tcW w:w="1531" w:type="dxa"/>
            <w:vMerge/>
          </w:tcPr>
          <w:p w14:paraId="7B09DDDA" w14:textId="77777777" w:rsidR="002E7E6A" w:rsidRPr="0069712D" w:rsidRDefault="002E7E6A" w:rsidP="00980917">
            <w:pPr>
              <w:rPr>
                <w:sz w:val="18"/>
                <w:szCs w:val="18"/>
              </w:rPr>
            </w:pPr>
          </w:p>
        </w:tc>
        <w:tc>
          <w:tcPr>
            <w:tcW w:w="9017" w:type="dxa"/>
            <w:gridSpan w:val="7"/>
            <w:vAlign w:val="bottom"/>
          </w:tcPr>
          <w:p w14:paraId="4490EA35" w14:textId="77777777" w:rsidR="002E7E6A" w:rsidRPr="0069712D" w:rsidRDefault="002E7E6A" w:rsidP="00980917">
            <w:pPr>
              <w:tabs>
                <w:tab w:val="left" w:pos="269"/>
              </w:tabs>
              <w:jc w:val="left"/>
              <w:rPr>
                <w:sz w:val="18"/>
                <w:szCs w:val="18"/>
              </w:rPr>
            </w:pPr>
            <w:r w:rsidRPr="0069712D">
              <w:rPr>
                <w:sz w:val="18"/>
                <w:szCs w:val="18"/>
              </w:rPr>
              <w:t>Address for service by post:</w:t>
            </w:r>
          </w:p>
        </w:tc>
      </w:tr>
      <w:tr w:rsidR="002E7E6A" w:rsidRPr="0069712D" w14:paraId="3A9AC611" w14:textId="77777777" w:rsidTr="00980917">
        <w:trPr>
          <w:cantSplit/>
          <w:trHeight w:val="284"/>
        </w:trPr>
        <w:tc>
          <w:tcPr>
            <w:tcW w:w="1531" w:type="dxa"/>
            <w:vMerge/>
          </w:tcPr>
          <w:p w14:paraId="70C85DB3" w14:textId="77777777" w:rsidR="002E7E6A" w:rsidRPr="0069712D" w:rsidRDefault="002E7E6A" w:rsidP="00980917">
            <w:pPr>
              <w:rPr>
                <w:sz w:val="18"/>
                <w:szCs w:val="18"/>
              </w:rPr>
            </w:pPr>
          </w:p>
        </w:tc>
        <w:tc>
          <w:tcPr>
            <w:tcW w:w="9017" w:type="dxa"/>
            <w:gridSpan w:val="7"/>
            <w:vAlign w:val="bottom"/>
          </w:tcPr>
          <w:p w14:paraId="51BF7FE8" w14:textId="77777777" w:rsidR="002E7E6A" w:rsidRPr="0069712D" w:rsidRDefault="002E7E6A" w:rsidP="00980917">
            <w:pPr>
              <w:tabs>
                <w:tab w:val="left" w:pos="269"/>
              </w:tabs>
              <w:ind w:firstLine="6569"/>
              <w:jc w:val="left"/>
              <w:rPr>
                <w:sz w:val="18"/>
                <w:szCs w:val="18"/>
              </w:rPr>
            </w:pPr>
            <w:r w:rsidRPr="0069712D">
              <w:rPr>
                <w:sz w:val="18"/>
                <w:szCs w:val="18"/>
              </w:rPr>
              <w:t>Postcode:</w:t>
            </w:r>
          </w:p>
        </w:tc>
      </w:tr>
      <w:tr w:rsidR="002E7E6A" w:rsidRPr="0069712D" w14:paraId="5C4CE696" w14:textId="77777777" w:rsidTr="00980917">
        <w:trPr>
          <w:cantSplit/>
          <w:trHeight w:val="284"/>
        </w:trPr>
        <w:tc>
          <w:tcPr>
            <w:tcW w:w="1531" w:type="dxa"/>
            <w:vMerge/>
          </w:tcPr>
          <w:p w14:paraId="5EAD4B66" w14:textId="77777777" w:rsidR="002E7E6A" w:rsidRPr="0069712D" w:rsidRDefault="002E7E6A" w:rsidP="00980917">
            <w:pPr>
              <w:tabs>
                <w:tab w:val="left" w:pos="2520"/>
              </w:tabs>
              <w:rPr>
                <w:sz w:val="18"/>
                <w:szCs w:val="18"/>
              </w:rPr>
            </w:pPr>
          </w:p>
        </w:tc>
        <w:tc>
          <w:tcPr>
            <w:tcW w:w="9017" w:type="dxa"/>
            <w:gridSpan w:val="7"/>
            <w:tcBorders>
              <w:bottom w:val="single" w:sz="4" w:space="0" w:color="auto"/>
            </w:tcBorders>
            <w:vAlign w:val="bottom"/>
          </w:tcPr>
          <w:p w14:paraId="39325E00" w14:textId="77777777" w:rsidR="002E7E6A" w:rsidRPr="0069712D" w:rsidRDefault="002E7E6A" w:rsidP="00980917">
            <w:pPr>
              <w:tabs>
                <w:tab w:val="left" w:pos="269"/>
                <w:tab w:val="left" w:pos="2520"/>
              </w:tabs>
              <w:jc w:val="left"/>
              <w:rPr>
                <w:sz w:val="18"/>
                <w:szCs w:val="18"/>
              </w:rPr>
            </w:pPr>
            <w:r w:rsidRPr="0069712D">
              <w:rPr>
                <w:sz w:val="18"/>
                <w:szCs w:val="18"/>
              </w:rPr>
              <w:t>Address for service by email:</w:t>
            </w:r>
            <w:r>
              <w:rPr>
                <w:sz w:val="18"/>
                <w:szCs w:val="18"/>
              </w:rPr>
              <w:t xml:space="preserve"> </w:t>
            </w:r>
          </w:p>
        </w:tc>
      </w:tr>
      <w:tr w:rsidR="002E7E6A" w:rsidRPr="0069712D" w14:paraId="664D9E77" w14:textId="77777777" w:rsidTr="00980917">
        <w:trPr>
          <w:cantSplit/>
          <w:trHeight w:val="284"/>
        </w:trPr>
        <w:tc>
          <w:tcPr>
            <w:tcW w:w="1531" w:type="dxa"/>
            <w:vMerge/>
            <w:tcBorders>
              <w:bottom w:val="single" w:sz="4" w:space="0" w:color="auto"/>
            </w:tcBorders>
          </w:tcPr>
          <w:p w14:paraId="0D36F85D" w14:textId="77777777" w:rsidR="002E7E6A" w:rsidRPr="0069712D" w:rsidRDefault="002E7E6A" w:rsidP="00980917">
            <w:pPr>
              <w:tabs>
                <w:tab w:val="left" w:pos="2520"/>
              </w:tabs>
              <w:rPr>
                <w:sz w:val="18"/>
                <w:szCs w:val="18"/>
              </w:rPr>
            </w:pPr>
          </w:p>
        </w:tc>
        <w:tc>
          <w:tcPr>
            <w:tcW w:w="9017" w:type="dxa"/>
            <w:gridSpan w:val="7"/>
            <w:tcBorders>
              <w:bottom w:val="single" w:sz="4" w:space="0" w:color="auto"/>
            </w:tcBorders>
            <w:vAlign w:val="bottom"/>
          </w:tcPr>
          <w:p w14:paraId="10E2C288" w14:textId="77777777" w:rsidR="002E7E6A" w:rsidRPr="0069712D" w:rsidRDefault="002E7E6A" w:rsidP="00980917">
            <w:pPr>
              <w:tabs>
                <w:tab w:val="left" w:pos="269"/>
                <w:tab w:val="left" w:pos="2520"/>
              </w:tabs>
              <w:jc w:val="left"/>
              <w:rPr>
                <w:sz w:val="18"/>
                <w:szCs w:val="18"/>
              </w:rPr>
            </w:pPr>
            <w:r w:rsidRPr="0069712D">
              <w:rPr>
                <w:sz w:val="18"/>
                <w:szCs w:val="18"/>
              </w:rPr>
              <w:t>Address for service by fax:</w:t>
            </w:r>
            <w:r>
              <w:rPr>
                <w:sz w:val="18"/>
                <w:szCs w:val="18"/>
              </w:rPr>
              <w:t xml:space="preserve"> </w:t>
            </w:r>
          </w:p>
        </w:tc>
      </w:tr>
      <w:tr w:rsidR="002E7E6A" w:rsidRPr="0069712D" w14:paraId="3A11DFF5" w14:textId="77777777" w:rsidTr="00980917">
        <w:trPr>
          <w:cantSplit/>
          <w:trHeight w:val="284"/>
        </w:trPr>
        <w:tc>
          <w:tcPr>
            <w:tcW w:w="1531" w:type="dxa"/>
            <w:vMerge w:val="restart"/>
            <w:tcBorders>
              <w:top w:val="single" w:sz="4" w:space="0" w:color="auto"/>
            </w:tcBorders>
          </w:tcPr>
          <w:p w14:paraId="4AC52AE0" w14:textId="77777777" w:rsidR="002E7E6A" w:rsidRPr="0069712D" w:rsidRDefault="002E7E6A" w:rsidP="00980917">
            <w:pPr>
              <w:pStyle w:val="Heading3"/>
              <w:tabs>
                <w:tab w:val="left" w:pos="2520"/>
              </w:tabs>
              <w:spacing w:before="60"/>
              <w:rPr>
                <w:color w:val="auto"/>
                <w:sz w:val="18"/>
                <w:szCs w:val="18"/>
              </w:rPr>
            </w:pPr>
            <w:r w:rsidRPr="0069712D">
              <w:rPr>
                <w:color w:val="auto"/>
                <w:sz w:val="18"/>
                <w:szCs w:val="18"/>
              </w:rPr>
              <w:t>Respondent</w:t>
            </w:r>
          </w:p>
          <w:p w14:paraId="090A9F95" w14:textId="77777777" w:rsidR="002E7E6A" w:rsidRPr="0069712D" w:rsidRDefault="002E7E6A" w:rsidP="00980917">
            <w:pPr>
              <w:tabs>
                <w:tab w:val="left" w:pos="2520"/>
              </w:tabs>
              <w:spacing w:before="60"/>
              <w:jc w:val="left"/>
              <w:rPr>
                <w:i/>
                <w:iCs/>
                <w:sz w:val="16"/>
                <w:szCs w:val="16"/>
              </w:rPr>
            </w:pPr>
            <w:r w:rsidRPr="0069712D">
              <w:rPr>
                <w:i/>
                <w:iCs/>
                <w:sz w:val="16"/>
                <w:szCs w:val="16"/>
              </w:rPr>
              <w:t>A</w:t>
            </w:r>
            <w:r w:rsidR="002B55C0">
              <w:rPr>
                <w:i/>
                <w:iCs/>
                <w:sz w:val="16"/>
                <w:szCs w:val="16"/>
              </w:rPr>
              <w:t>ttach Form 28 if more than one r</w:t>
            </w:r>
            <w:r w:rsidRPr="0069712D">
              <w:rPr>
                <w:i/>
                <w:iCs/>
                <w:sz w:val="16"/>
                <w:szCs w:val="16"/>
              </w:rPr>
              <w:t>espondent</w:t>
            </w:r>
          </w:p>
        </w:tc>
        <w:tc>
          <w:tcPr>
            <w:tcW w:w="9017" w:type="dxa"/>
            <w:gridSpan w:val="7"/>
            <w:tcBorders>
              <w:top w:val="single" w:sz="4" w:space="0" w:color="auto"/>
            </w:tcBorders>
            <w:vAlign w:val="bottom"/>
          </w:tcPr>
          <w:p w14:paraId="7798C030" w14:textId="77777777" w:rsidR="002E7E6A" w:rsidRPr="0069712D" w:rsidRDefault="002E7E6A" w:rsidP="00980917">
            <w:pPr>
              <w:tabs>
                <w:tab w:val="left" w:pos="269"/>
                <w:tab w:val="left" w:pos="2520"/>
              </w:tabs>
              <w:jc w:val="left"/>
              <w:rPr>
                <w:sz w:val="18"/>
                <w:szCs w:val="18"/>
              </w:rPr>
            </w:pPr>
            <w:r w:rsidRPr="0069712D">
              <w:rPr>
                <w:sz w:val="18"/>
                <w:szCs w:val="18"/>
              </w:rPr>
              <w:t xml:space="preserve">Name:       </w:t>
            </w:r>
          </w:p>
        </w:tc>
      </w:tr>
      <w:tr w:rsidR="002E7E6A" w:rsidRPr="0069712D" w14:paraId="3B678DD7" w14:textId="77777777" w:rsidTr="00980917">
        <w:trPr>
          <w:cantSplit/>
          <w:trHeight w:hRule="exact" w:val="340"/>
        </w:trPr>
        <w:tc>
          <w:tcPr>
            <w:tcW w:w="1531" w:type="dxa"/>
            <w:vMerge/>
          </w:tcPr>
          <w:p w14:paraId="5AC990D8" w14:textId="77777777" w:rsidR="002E7E6A" w:rsidRPr="0069712D" w:rsidRDefault="002E7E6A" w:rsidP="00980917">
            <w:pPr>
              <w:tabs>
                <w:tab w:val="left" w:pos="2520"/>
              </w:tabs>
              <w:rPr>
                <w:sz w:val="18"/>
                <w:szCs w:val="18"/>
              </w:rPr>
            </w:pPr>
          </w:p>
        </w:tc>
        <w:tc>
          <w:tcPr>
            <w:tcW w:w="9017" w:type="dxa"/>
            <w:gridSpan w:val="7"/>
            <w:vAlign w:val="bottom"/>
          </w:tcPr>
          <w:p w14:paraId="01C69C51" w14:textId="77777777" w:rsidR="002E7E6A" w:rsidRPr="0069712D" w:rsidRDefault="002E7E6A" w:rsidP="00980917">
            <w:pPr>
              <w:tabs>
                <w:tab w:val="left" w:pos="269"/>
                <w:tab w:val="left" w:pos="2520"/>
              </w:tabs>
              <w:jc w:val="left"/>
              <w:rPr>
                <w:sz w:val="18"/>
                <w:szCs w:val="18"/>
              </w:rPr>
            </w:pPr>
            <w:r w:rsidRPr="0069712D">
              <w:rPr>
                <w:sz w:val="18"/>
                <w:szCs w:val="18"/>
              </w:rPr>
              <w:t xml:space="preserve">Address:   </w:t>
            </w:r>
          </w:p>
        </w:tc>
      </w:tr>
      <w:tr w:rsidR="002E7E6A" w:rsidRPr="0069712D" w14:paraId="7AD47802" w14:textId="77777777" w:rsidTr="00980917">
        <w:trPr>
          <w:cantSplit/>
          <w:trHeight w:val="284"/>
        </w:trPr>
        <w:tc>
          <w:tcPr>
            <w:tcW w:w="1531" w:type="dxa"/>
            <w:vMerge/>
          </w:tcPr>
          <w:p w14:paraId="0EB956B7" w14:textId="77777777" w:rsidR="002E7E6A" w:rsidRPr="0069712D" w:rsidRDefault="002E7E6A" w:rsidP="00980917">
            <w:pPr>
              <w:tabs>
                <w:tab w:val="left" w:pos="2520"/>
              </w:tabs>
              <w:rPr>
                <w:sz w:val="18"/>
                <w:szCs w:val="18"/>
              </w:rPr>
            </w:pPr>
          </w:p>
        </w:tc>
        <w:tc>
          <w:tcPr>
            <w:tcW w:w="9017" w:type="dxa"/>
            <w:gridSpan w:val="7"/>
            <w:vAlign w:val="bottom"/>
          </w:tcPr>
          <w:p w14:paraId="77405A48" w14:textId="77777777" w:rsidR="002E7E6A" w:rsidRPr="0069712D" w:rsidRDefault="002E7E6A" w:rsidP="00980917">
            <w:pPr>
              <w:tabs>
                <w:tab w:val="left" w:pos="269"/>
                <w:tab w:val="left" w:pos="2520"/>
              </w:tabs>
              <w:ind w:firstLine="6569"/>
              <w:jc w:val="left"/>
              <w:rPr>
                <w:sz w:val="18"/>
                <w:szCs w:val="18"/>
              </w:rPr>
            </w:pPr>
            <w:r w:rsidRPr="0069712D">
              <w:rPr>
                <w:sz w:val="18"/>
                <w:szCs w:val="18"/>
              </w:rPr>
              <w:t>Postcode:</w:t>
            </w:r>
          </w:p>
        </w:tc>
      </w:tr>
      <w:tr w:rsidR="001F2358" w:rsidRPr="002A1185" w14:paraId="17AEF717" w14:textId="77777777" w:rsidTr="003D6500">
        <w:tblPrEx>
          <w:tblCellMar>
            <w:top w:w="85" w:type="dxa"/>
            <w:bottom w:w="85" w:type="dxa"/>
          </w:tblCellMar>
        </w:tblPrEx>
        <w:trPr>
          <w:cantSplit/>
          <w:trHeight w:val="1283"/>
        </w:trPr>
        <w:tc>
          <w:tcPr>
            <w:tcW w:w="1531" w:type="dxa"/>
            <w:tcBorders>
              <w:top w:val="single" w:sz="4" w:space="0" w:color="auto"/>
              <w:bottom w:val="nil"/>
            </w:tcBorders>
          </w:tcPr>
          <w:p w14:paraId="440CEEAB" w14:textId="77777777" w:rsidR="001F2358" w:rsidRPr="002F5920" w:rsidRDefault="001F2358" w:rsidP="003D6500">
            <w:pPr>
              <w:pStyle w:val="Heading3"/>
              <w:rPr>
                <w:color w:val="auto"/>
                <w:sz w:val="18"/>
                <w:szCs w:val="18"/>
              </w:rPr>
            </w:pPr>
            <w:r w:rsidRPr="002F5920">
              <w:rPr>
                <w:color w:val="auto"/>
                <w:sz w:val="18"/>
                <w:szCs w:val="18"/>
              </w:rPr>
              <w:t>Act</w:t>
            </w:r>
          </w:p>
        </w:tc>
        <w:tc>
          <w:tcPr>
            <w:tcW w:w="9017" w:type="dxa"/>
            <w:gridSpan w:val="7"/>
            <w:tcBorders>
              <w:top w:val="single" w:sz="4" w:space="0" w:color="auto"/>
            </w:tcBorders>
          </w:tcPr>
          <w:p w14:paraId="3F2CFF65" w14:textId="77777777" w:rsidR="001F2358" w:rsidRPr="0075050A" w:rsidRDefault="002B55C0" w:rsidP="003D6500">
            <w:pPr>
              <w:jc w:val="left"/>
              <w:rPr>
                <w:sz w:val="18"/>
                <w:szCs w:val="18"/>
              </w:rPr>
            </w:pPr>
            <w:r w:rsidRPr="0075050A">
              <w:rPr>
                <w:sz w:val="18"/>
                <w:szCs w:val="18"/>
              </w:rPr>
              <w:t>This c</w:t>
            </w:r>
            <w:r w:rsidR="001F2358" w:rsidRPr="0075050A">
              <w:rPr>
                <w:sz w:val="18"/>
                <w:szCs w:val="18"/>
              </w:rPr>
              <w:t xml:space="preserve">laim is made pursuant to:     </w:t>
            </w:r>
            <w:r w:rsidR="001F2358" w:rsidRPr="0075050A">
              <w:rPr>
                <w:i/>
                <w:iCs/>
                <w:sz w:val="18"/>
                <w:szCs w:val="18"/>
              </w:rPr>
              <w:t xml:space="preserve"> (tick the appropriate box)</w:t>
            </w:r>
          </w:p>
          <w:p w14:paraId="3C4EA766" w14:textId="77777777" w:rsidR="001F2358" w:rsidRPr="0075050A" w:rsidRDefault="001F2358" w:rsidP="003D6500">
            <w:pPr>
              <w:numPr>
                <w:ilvl w:val="0"/>
                <w:numId w:val="3"/>
              </w:numPr>
              <w:spacing w:before="60"/>
              <w:ind w:left="1026" w:hanging="357"/>
              <w:jc w:val="left"/>
              <w:rPr>
                <w:sz w:val="18"/>
                <w:szCs w:val="18"/>
              </w:rPr>
            </w:pPr>
            <w:r w:rsidRPr="0075050A">
              <w:rPr>
                <w:i/>
                <w:sz w:val="18"/>
                <w:szCs w:val="18"/>
              </w:rPr>
              <w:t>Fair Work Act 2009</w:t>
            </w:r>
            <w:r w:rsidRPr="0075050A">
              <w:rPr>
                <w:sz w:val="18"/>
                <w:szCs w:val="18"/>
              </w:rPr>
              <w:t xml:space="preserve"> (</w:t>
            </w:r>
            <w:proofErr w:type="spellStart"/>
            <w:r w:rsidRPr="0075050A">
              <w:rPr>
                <w:sz w:val="18"/>
                <w:szCs w:val="18"/>
              </w:rPr>
              <w:t>Cth</w:t>
            </w:r>
            <w:proofErr w:type="spellEnd"/>
            <w:r w:rsidRPr="0075050A">
              <w:rPr>
                <w:sz w:val="18"/>
                <w:szCs w:val="18"/>
              </w:rPr>
              <w:t>)</w:t>
            </w:r>
          </w:p>
          <w:p w14:paraId="3078C880" w14:textId="77777777" w:rsidR="001F2358" w:rsidRPr="0075050A" w:rsidRDefault="001F2358" w:rsidP="003D6500">
            <w:pPr>
              <w:numPr>
                <w:ilvl w:val="0"/>
                <w:numId w:val="3"/>
              </w:numPr>
              <w:ind w:left="1025" w:hanging="357"/>
              <w:jc w:val="left"/>
              <w:rPr>
                <w:sz w:val="18"/>
                <w:szCs w:val="18"/>
              </w:rPr>
            </w:pPr>
            <w:r w:rsidRPr="0075050A">
              <w:rPr>
                <w:i/>
                <w:sz w:val="18"/>
                <w:szCs w:val="18"/>
              </w:rPr>
              <w:t>Industrial Relations Act 1979</w:t>
            </w:r>
            <w:r w:rsidRPr="0075050A">
              <w:rPr>
                <w:sz w:val="18"/>
                <w:szCs w:val="18"/>
              </w:rPr>
              <w:t xml:space="preserve"> (WA)</w:t>
            </w:r>
          </w:p>
          <w:p w14:paraId="27BD7E8C" w14:textId="77777777" w:rsidR="001F2358" w:rsidRPr="0075050A" w:rsidRDefault="001F2358" w:rsidP="003D6500">
            <w:pPr>
              <w:numPr>
                <w:ilvl w:val="0"/>
                <w:numId w:val="3"/>
              </w:numPr>
              <w:ind w:left="1025"/>
              <w:jc w:val="left"/>
              <w:rPr>
                <w:sz w:val="18"/>
                <w:szCs w:val="18"/>
              </w:rPr>
            </w:pPr>
            <w:r w:rsidRPr="0075050A">
              <w:rPr>
                <w:i/>
                <w:sz w:val="18"/>
                <w:szCs w:val="18"/>
              </w:rPr>
              <w:t>Long Service Leave Act 1958</w:t>
            </w:r>
            <w:r w:rsidRPr="0075050A">
              <w:rPr>
                <w:sz w:val="18"/>
                <w:szCs w:val="18"/>
              </w:rPr>
              <w:t xml:space="preserve"> (WA)</w:t>
            </w:r>
          </w:p>
          <w:p w14:paraId="2BAC9A7A" w14:textId="77777777" w:rsidR="001F2358" w:rsidRPr="0075050A" w:rsidRDefault="001F2358" w:rsidP="003D6500">
            <w:pPr>
              <w:numPr>
                <w:ilvl w:val="0"/>
                <w:numId w:val="3"/>
              </w:numPr>
              <w:ind w:left="1025"/>
              <w:jc w:val="left"/>
              <w:rPr>
                <w:sz w:val="18"/>
                <w:szCs w:val="18"/>
              </w:rPr>
            </w:pPr>
            <w:r w:rsidRPr="0075050A">
              <w:rPr>
                <w:sz w:val="18"/>
                <w:szCs w:val="18"/>
              </w:rPr>
              <w:t>Other (specify):</w:t>
            </w:r>
          </w:p>
        </w:tc>
      </w:tr>
      <w:tr w:rsidR="001F2358" w:rsidRPr="002A1185" w14:paraId="56271452" w14:textId="77777777" w:rsidTr="003D6500">
        <w:tblPrEx>
          <w:tblCellMar>
            <w:top w:w="85" w:type="dxa"/>
            <w:bottom w:w="85" w:type="dxa"/>
          </w:tblCellMar>
        </w:tblPrEx>
        <w:trPr>
          <w:cantSplit/>
          <w:trHeight w:val="637"/>
        </w:trPr>
        <w:tc>
          <w:tcPr>
            <w:tcW w:w="1531" w:type="dxa"/>
            <w:tcBorders>
              <w:top w:val="single" w:sz="4" w:space="0" w:color="auto"/>
              <w:bottom w:val="single" w:sz="4" w:space="0" w:color="auto"/>
            </w:tcBorders>
          </w:tcPr>
          <w:p w14:paraId="2E49ECBF" w14:textId="77777777" w:rsidR="001F2358" w:rsidRPr="0075050A" w:rsidRDefault="001F2358" w:rsidP="003D6500">
            <w:pPr>
              <w:jc w:val="left"/>
              <w:rPr>
                <w:b/>
                <w:bCs/>
                <w:sz w:val="18"/>
                <w:szCs w:val="18"/>
                <w:u w:val="single"/>
              </w:rPr>
            </w:pPr>
            <w:r w:rsidRPr="0075050A">
              <w:rPr>
                <w:b/>
                <w:bCs/>
                <w:sz w:val="18"/>
                <w:szCs w:val="18"/>
                <w:u w:val="single"/>
              </w:rPr>
              <w:t>Fair Work Act (</w:t>
            </w:r>
            <w:proofErr w:type="spellStart"/>
            <w:r w:rsidRPr="0075050A">
              <w:rPr>
                <w:b/>
                <w:bCs/>
                <w:sz w:val="18"/>
                <w:szCs w:val="18"/>
                <w:u w:val="single"/>
              </w:rPr>
              <w:t>Cth</w:t>
            </w:r>
            <w:proofErr w:type="spellEnd"/>
            <w:r w:rsidRPr="0075050A">
              <w:rPr>
                <w:b/>
                <w:bCs/>
                <w:sz w:val="18"/>
                <w:szCs w:val="18"/>
                <w:u w:val="single"/>
              </w:rPr>
              <w:t>) Claims Only</w:t>
            </w:r>
          </w:p>
          <w:p w14:paraId="650C287C" w14:textId="77777777" w:rsidR="001F2358" w:rsidRPr="002F5920" w:rsidRDefault="001F2358" w:rsidP="003D6500">
            <w:pPr>
              <w:spacing w:before="60"/>
              <w:jc w:val="left"/>
              <w:rPr>
                <w:i/>
                <w:iCs/>
                <w:sz w:val="16"/>
                <w:szCs w:val="16"/>
              </w:rPr>
            </w:pPr>
            <w:r w:rsidRPr="002F5920">
              <w:rPr>
                <w:i/>
                <w:iCs/>
                <w:sz w:val="16"/>
                <w:szCs w:val="16"/>
              </w:rPr>
              <w:t>s. 548(1)(c)</w:t>
            </w:r>
          </w:p>
        </w:tc>
        <w:tc>
          <w:tcPr>
            <w:tcW w:w="9017" w:type="dxa"/>
            <w:gridSpan w:val="7"/>
            <w:tcBorders>
              <w:top w:val="single" w:sz="4" w:space="0" w:color="auto"/>
              <w:bottom w:val="single" w:sz="4" w:space="0" w:color="auto"/>
            </w:tcBorders>
          </w:tcPr>
          <w:p w14:paraId="1E7A19BB" w14:textId="77777777" w:rsidR="001F2358" w:rsidRPr="0075050A" w:rsidRDefault="001F2358" w:rsidP="003D6500">
            <w:pPr>
              <w:jc w:val="left"/>
              <w:rPr>
                <w:i/>
                <w:iCs/>
                <w:sz w:val="18"/>
                <w:szCs w:val="18"/>
              </w:rPr>
            </w:pPr>
            <w:r w:rsidRPr="0075050A">
              <w:rPr>
                <w:sz w:val="18"/>
                <w:szCs w:val="18"/>
              </w:rPr>
              <w:t xml:space="preserve">The </w:t>
            </w:r>
            <w:r w:rsidR="002B55C0">
              <w:rPr>
                <w:sz w:val="18"/>
                <w:szCs w:val="18"/>
              </w:rPr>
              <w:t>c</w:t>
            </w:r>
            <w:r w:rsidRPr="0075050A">
              <w:rPr>
                <w:sz w:val="18"/>
                <w:szCs w:val="18"/>
              </w:rPr>
              <w:t xml:space="preserve">laimant elects to have the Small Claims procedure to apply to this proceeding:  </w:t>
            </w:r>
            <w:r w:rsidRPr="0075050A">
              <w:rPr>
                <w:i/>
                <w:iCs/>
                <w:sz w:val="18"/>
                <w:szCs w:val="18"/>
              </w:rPr>
              <w:t>(tick the appropriate box)</w:t>
            </w:r>
          </w:p>
          <w:p w14:paraId="4D39D800" w14:textId="77777777" w:rsidR="001F2358" w:rsidRPr="0075050A" w:rsidRDefault="001F2358" w:rsidP="003D6500">
            <w:pPr>
              <w:numPr>
                <w:ilvl w:val="0"/>
                <w:numId w:val="3"/>
              </w:numPr>
              <w:spacing w:before="60"/>
              <w:ind w:left="1020" w:hanging="357"/>
              <w:jc w:val="left"/>
              <w:rPr>
                <w:sz w:val="18"/>
                <w:szCs w:val="18"/>
              </w:rPr>
            </w:pPr>
            <w:r w:rsidRPr="0075050A">
              <w:rPr>
                <w:sz w:val="18"/>
                <w:szCs w:val="18"/>
              </w:rPr>
              <w:t>Yes</w:t>
            </w:r>
          </w:p>
          <w:p w14:paraId="3F205343" w14:textId="77777777" w:rsidR="001F2358" w:rsidRPr="0075050A" w:rsidRDefault="001F2358" w:rsidP="003D6500">
            <w:pPr>
              <w:numPr>
                <w:ilvl w:val="0"/>
                <w:numId w:val="3"/>
              </w:numPr>
              <w:ind w:left="1025"/>
              <w:jc w:val="left"/>
              <w:rPr>
                <w:sz w:val="18"/>
                <w:szCs w:val="18"/>
              </w:rPr>
            </w:pPr>
            <w:r w:rsidRPr="0075050A">
              <w:rPr>
                <w:sz w:val="18"/>
                <w:szCs w:val="18"/>
              </w:rPr>
              <w:t>No</w:t>
            </w:r>
          </w:p>
        </w:tc>
      </w:tr>
      <w:tr w:rsidR="001F2358" w:rsidRPr="002A1185" w14:paraId="11B3E159" w14:textId="77777777" w:rsidTr="003D6500">
        <w:tblPrEx>
          <w:tblCellMar>
            <w:top w:w="85" w:type="dxa"/>
            <w:bottom w:w="85" w:type="dxa"/>
          </w:tblCellMar>
        </w:tblPrEx>
        <w:trPr>
          <w:cantSplit/>
          <w:trHeight w:val="2041"/>
        </w:trPr>
        <w:tc>
          <w:tcPr>
            <w:tcW w:w="1531" w:type="dxa"/>
            <w:tcBorders>
              <w:top w:val="single" w:sz="4" w:space="0" w:color="auto"/>
              <w:bottom w:val="single" w:sz="4" w:space="0" w:color="auto"/>
            </w:tcBorders>
          </w:tcPr>
          <w:p w14:paraId="3443659B" w14:textId="77777777" w:rsidR="001F2358" w:rsidRPr="002F5920" w:rsidRDefault="001F2358" w:rsidP="003D6500">
            <w:pPr>
              <w:pStyle w:val="Heading3"/>
              <w:rPr>
                <w:color w:val="auto"/>
                <w:sz w:val="18"/>
                <w:szCs w:val="18"/>
              </w:rPr>
            </w:pPr>
            <w:r w:rsidRPr="002F5920">
              <w:rPr>
                <w:color w:val="auto"/>
                <w:sz w:val="18"/>
                <w:szCs w:val="18"/>
              </w:rPr>
              <w:t>Grounds</w:t>
            </w:r>
          </w:p>
          <w:p w14:paraId="189DC0A8" w14:textId="77777777" w:rsidR="001F2358" w:rsidRPr="0075050A" w:rsidRDefault="001F2358" w:rsidP="003D6500">
            <w:pPr>
              <w:rPr>
                <w:sz w:val="18"/>
                <w:szCs w:val="18"/>
              </w:rPr>
            </w:pPr>
          </w:p>
          <w:p w14:paraId="76F49C3C" w14:textId="77777777" w:rsidR="001F2358" w:rsidRPr="002F5920" w:rsidRDefault="001F2358" w:rsidP="003D6500">
            <w:pPr>
              <w:jc w:val="left"/>
              <w:rPr>
                <w:sz w:val="16"/>
                <w:szCs w:val="16"/>
              </w:rPr>
            </w:pPr>
            <w:r w:rsidRPr="002F5920">
              <w:rPr>
                <w:i/>
                <w:iCs/>
                <w:sz w:val="16"/>
                <w:szCs w:val="16"/>
              </w:rPr>
              <w:t>Attach statement giving details</w:t>
            </w:r>
          </w:p>
        </w:tc>
        <w:tc>
          <w:tcPr>
            <w:tcW w:w="9017" w:type="dxa"/>
            <w:gridSpan w:val="7"/>
            <w:tcBorders>
              <w:top w:val="single" w:sz="4" w:space="0" w:color="auto"/>
              <w:bottom w:val="single" w:sz="4" w:space="0" w:color="auto"/>
            </w:tcBorders>
          </w:tcPr>
          <w:p w14:paraId="211A9446" w14:textId="77777777" w:rsidR="001F2358" w:rsidRPr="0075050A" w:rsidRDefault="001F2358" w:rsidP="003D6500">
            <w:pPr>
              <w:tabs>
                <w:tab w:val="left" w:pos="396"/>
                <w:tab w:val="left" w:pos="8369"/>
                <w:tab w:val="right" w:leader="underscore" w:pos="8729"/>
              </w:tabs>
              <w:ind w:right="-108"/>
              <w:rPr>
                <w:sz w:val="18"/>
                <w:szCs w:val="18"/>
              </w:rPr>
            </w:pPr>
            <w:r w:rsidRPr="0075050A">
              <w:rPr>
                <w:sz w:val="18"/>
                <w:szCs w:val="18"/>
              </w:rPr>
              <w:t xml:space="preserve">This </w:t>
            </w:r>
            <w:r w:rsidR="002B55C0">
              <w:rPr>
                <w:sz w:val="18"/>
                <w:szCs w:val="18"/>
              </w:rPr>
              <w:t>c</w:t>
            </w:r>
            <w:r w:rsidR="002B55C0" w:rsidRPr="0075050A">
              <w:rPr>
                <w:sz w:val="18"/>
                <w:szCs w:val="18"/>
              </w:rPr>
              <w:t>laim is made because the r</w:t>
            </w:r>
            <w:r w:rsidRPr="0075050A">
              <w:rPr>
                <w:sz w:val="18"/>
                <w:szCs w:val="18"/>
              </w:rPr>
              <w:t xml:space="preserve">espondent has:     </w:t>
            </w:r>
            <w:r w:rsidRPr="0075050A">
              <w:rPr>
                <w:i/>
                <w:iCs/>
                <w:sz w:val="18"/>
                <w:szCs w:val="18"/>
              </w:rPr>
              <w:t>(tick the appropriate box)</w:t>
            </w:r>
          </w:p>
          <w:p w14:paraId="13B6F941" w14:textId="77777777" w:rsidR="001F2358" w:rsidRPr="0075050A" w:rsidRDefault="001F2358" w:rsidP="003D6500">
            <w:pPr>
              <w:numPr>
                <w:ilvl w:val="0"/>
                <w:numId w:val="3"/>
              </w:numPr>
              <w:spacing w:before="60"/>
              <w:ind w:left="1019" w:hanging="357"/>
              <w:jc w:val="left"/>
              <w:rPr>
                <w:sz w:val="18"/>
                <w:szCs w:val="18"/>
              </w:rPr>
            </w:pPr>
            <w:r w:rsidRPr="0075050A">
              <w:rPr>
                <w:sz w:val="18"/>
                <w:szCs w:val="18"/>
              </w:rPr>
              <w:t xml:space="preserve">Failed to comply with an award, agreement, </w:t>
            </w:r>
            <w:proofErr w:type="gramStart"/>
            <w:r w:rsidRPr="0075050A">
              <w:rPr>
                <w:sz w:val="18"/>
                <w:szCs w:val="18"/>
              </w:rPr>
              <w:t>instrument</w:t>
            </w:r>
            <w:proofErr w:type="gramEnd"/>
            <w:r w:rsidRPr="0075050A">
              <w:rPr>
                <w:sz w:val="18"/>
                <w:szCs w:val="18"/>
              </w:rPr>
              <w:t xml:space="preserve"> or order (specify name):</w:t>
            </w:r>
          </w:p>
          <w:p w14:paraId="6D84F273" w14:textId="77777777" w:rsidR="001F2358" w:rsidRPr="0075050A" w:rsidRDefault="001F2358" w:rsidP="003D6500">
            <w:pPr>
              <w:spacing w:before="60"/>
              <w:ind w:left="1019"/>
              <w:jc w:val="left"/>
              <w:rPr>
                <w:sz w:val="18"/>
                <w:szCs w:val="18"/>
              </w:rPr>
            </w:pPr>
          </w:p>
          <w:p w14:paraId="20561CB1" w14:textId="77777777" w:rsidR="001F2358" w:rsidRPr="0075050A" w:rsidRDefault="001F2358" w:rsidP="003D6500">
            <w:pPr>
              <w:numPr>
                <w:ilvl w:val="0"/>
                <w:numId w:val="3"/>
              </w:numPr>
              <w:spacing w:before="60"/>
              <w:ind w:left="1019" w:hanging="357"/>
              <w:jc w:val="left"/>
              <w:rPr>
                <w:sz w:val="18"/>
                <w:szCs w:val="18"/>
              </w:rPr>
            </w:pPr>
            <w:r w:rsidRPr="0075050A">
              <w:rPr>
                <w:sz w:val="18"/>
                <w:szCs w:val="18"/>
              </w:rPr>
              <w:t>Contravened or failed to comply with another written law (specify):</w:t>
            </w:r>
          </w:p>
          <w:p w14:paraId="22976FF8" w14:textId="77777777" w:rsidR="001F2358" w:rsidRPr="0075050A" w:rsidRDefault="001F2358" w:rsidP="003D6500">
            <w:pPr>
              <w:spacing w:before="60"/>
              <w:ind w:left="1019"/>
              <w:jc w:val="left"/>
              <w:rPr>
                <w:sz w:val="18"/>
                <w:szCs w:val="18"/>
              </w:rPr>
            </w:pPr>
          </w:p>
          <w:p w14:paraId="26AF4361" w14:textId="77777777" w:rsidR="001F2358" w:rsidRPr="0075050A" w:rsidRDefault="001F2358" w:rsidP="003D6500">
            <w:pPr>
              <w:numPr>
                <w:ilvl w:val="0"/>
                <w:numId w:val="3"/>
              </w:numPr>
              <w:spacing w:before="60"/>
              <w:ind w:left="1019" w:hanging="357"/>
              <w:jc w:val="left"/>
              <w:rPr>
                <w:sz w:val="18"/>
                <w:szCs w:val="18"/>
              </w:rPr>
            </w:pPr>
            <w:r w:rsidRPr="0075050A">
              <w:rPr>
                <w:sz w:val="18"/>
                <w:szCs w:val="18"/>
              </w:rPr>
              <w:t>Done or failed to do something else (specify):</w:t>
            </w:r>
          </w:p>
          <w:p w14:paraId="2CB8A240" w14:textId="77777777" w:rsidR="001F2358" w:rsidRPr="002F5920" w:rsidRDefault="001F2358" w:rsidP="003D6500">
            <w:pPr>
              <w:pStyle w:val="ListParagraph"/>
              <w:ind w:left="1019"/>
              <w:rPr>
                <w:szCs w:val="18"/>
              </w:rPr>
            </w:pPr>
          </w:p>
          <w:p w14:paraId="42354C10" w14:textId="77777777" w:rsidR="001F2358" w:rsidRPr="0075050A" w:rsidRDefault="001F2358" w:rsidP="003D6500">
            <w:pPr>
              <w:tabs>
                <w:tab w:val="left" w:pos="600"/>
                <w:tab w:val="left" w:leader="underscore" w:pos="8679"/>
                <w:tab w:val="left" w:leader="underscore" w:pos="8804"/>
              </w:tabs>
              <w:spacing w:before="60"/>
              <w:ind w:right="-108"/>
              <w:jc w:val="left"/>
              <w:rPr>
                <w:sz w:val="18"/>
                <w:szCs w:val="18"/>
              </w:rPr>
            </w:pPr>
            <w:r w:rsidRPr="0075050A">
              <w:rPr>
                <w:sz w:val="18"/>
                <w:szCs w:val="18"/>
              </w:rPr>
              <w:t>as detailed in the attached statement.</w:t>
            </w:r>
          </w:p>
        </w:tc>
      </w:tr>
      <w:tr w:rsidR="001F2358" w:rsidRPr="002A1185" w14:paraId="23200917" w14:textId="77777777" w:rsidTr="003D6500">
        <w:tblPrEx>
          <w:tblCellMar>
            <w:top w:w="85" w:type="dxa"/>
            <w:bottom w:w="85" w:type="dxa"/>
          </w:tblCellMar>
        </w:tblPrEx>
        <w:trPr>
          <w:cantSplit/>
        </w:trPr>
        <w:tc>
          <w:tcPr>
            <w:tcW w:w="1531" w:type="dxa"/>
            <w:tcBorders>
              <w:top w:val="single" w:sz="4" w:space="0" w:color="auto"/>
              <w:bottom w:val="single" w:sz="4" w:space="0" w:color="auto"/>
            </w:tcBorders>
          </w:tcPr>
          <w:p w14:paraId="3CD8DD83" w14:textId="77777777" w:rsidR="001F2358" w:rsidRPr="0075050A" w:rsidRDefault="001F2358" w:rsidP="003D6500">
            <w:pPr>
              <w:rPr>
                <w:b/>
                <w:bCs/>
                <w:sz w:val="18"/>
                <w:szCs w:val="18"/>
                <w:u w:val="single"/>
              </w:rPr>
            </w:pPr>
            <w:r w:rsidRPr="0075050A">
              <w:rPr>
                <w:b/>
                <w:bCs/>
                <w:sz w:val="18"/>
                <w:szCs w:val="18"/>
                <w:u w:val="single"/>
              </w:rPr>
              <w:t>Orders Sought</w:t>
            </w:r>
          </w:p>
          <w:p w14:paraId="66B6BDAF" w14:textId="77777777" w:rsidR="001F2358" w:rsidRPr="002F5920" w:rsidRDefault="001F2358" w:rsidP="003D6500">
            <w:pPr>
              <w:spacing w:before="60"/>
              <w:jc w:val="left"/>
              <w:rPr>
                <w:b/>
                <w:bCs/>
                <w:i/>
                <w:iCs/>
                <w:sz w:val="16"/>
                <w:szCs w:val="16"/>
              </w:rPr>
            </w:pPr>
            <w:r w:rsidRPr="002F5920">
              <w:rPr>
                <w:i/>
                <w:iCs/>
                <w:sz w:val="16"/>
                <w:szCs w:val="16"/>
              </w:rPr>
              <w:t>Att</w:t>
            </w:r>
            <w:r w:rsidR="002B55C0">
              <w:rPr>
                <w:i/>
                <w:iCs/>
                <w:sz w:val="16"/>
                <w:szCs w:val="16"/>
              </w:rPr>
              <w:t>ach statement to particularise c</w:t>
            </w:r>
            <w:r w:rsidRPr="002F5920">
              <w:rPr>
                <w:i/>
                <w:iCs/>
                <w:sz w:val="16"/>
                <w:szCs w:val="16"/>
              </w:rPr>
              <w:t>laim, including calculations.</w:t>
            </w:r>
          </w:p>
        </w:tc>
        <w:tc>
          <w:tcPr>
            <w:tcW w:w="9017" w:type="dxa"/>
            <w:gridSpan w:val="7"/>
            <w:tcBorders>
              <w:top w:val="single" w:sz="4" w:space="0" w:color="auto"/>
              <w:bottom w:val="single" w:sz="4" w:space="0" w:color="auto"/>
            </w:tcBorders>
          </w:tcPr>
          <w:p w14:paraId="0B97CD47" w14:textId="77777777" w:rsidR="001F2358" w:rsidRPr="0075050A" w:rsidRDefault="006542BB" w:rsidP="003D6500">
            <w:pPr>
              <w:tabs>
                <w:tab w:val="left" w:pos="396"/>
                <w:tab w:val="left" w:leader="underscore" w:pos="9923"/>
              </w:tabs>
              <w:rPr>
                <w:i/>
                <w:iCs/>
                <w:sz w:val="18"/>
                <w:szCs w:val="18"/>
              </w:rPr>
            </w:pPr>
            <w:r w:rsidRPr="0075050A">
              <w:rPr>
                <w:sz w:val="18"/>
                <w:szCs w:val="18"/>
              </w:rPr>
              <w:t>That the r</w:t>
            </w:r>
            <w:r w:rsidR="001F2358" w:rsidRPr="0075050A">
              <w:rPr>
                <w:sz w:val="18"/>
                <w:szCs w:val="18"/>
              </w:rPr>
              <w:t xml:space="preserve">espondent:     </w:t>
            </w:r>
            <w:r w:rsidR="001F2358" w:rsidRPr="0075050A">
              <w:rPr>
                <w:i/>
                <w:iCs/>
                <w:sz w:val="18"/>
                <w:szCs w:val="18"/>
              </w:rPr>
              <w:t>(tick the appropriate box)</w:t>
            </w:r>
          </w:p>
          <w:p w14:paraId="59AAC315" w14:textId="77777777" w:rsidR="001F2358" w:rsidRPr="0075050A" w:rsidRDefault="001F2358" w:rsidP="003D6500">
            <w:pPr>
              <w:numPr>
                <w:ilvl w:val="0"/>
                <w:numId w:val="3"/>
              </w:numPr>
              <w:spacing w:before="60"/>
              <w:ind w:left="1019" w:hanging="357"/>
              <w:jc w:val="left"/>
              <w:rPr>
                <w:sz w:val="18"/>
                <w:szCs w:val="18"/>
              </w:rPr>
            </w:pPr>
            <w:r w:rsidRPr="0075050A">
              <w:rPr>
                <w:sz w:val="18"/>
                <w:szCs w:val="18"/>
              </w:rPr>
              <w:t>Pay the amount of $</w:t>
            </w:r>
          </w:p>
          <w:p w14:paraId="070ACF81" w14:textId="77777777" w:rsidR="001F2358" w:rsidRPr="0075050A" w:rsidRDefault="001F2358" w:rsidP="003D6500">
            <w:pPr>
              <w:numPr>
                <w:ilvl w:val="0"/>
                <w:numId w:val="3"/>
              </w:numPr>
              <w:ind w:left="1019"/>
              <w:jc w:val="left"/>
              <w:rPr>
                <w:sz w:val="18"/>
                <w:szCs w:val="18"/>
              </w:rPr>
            </w:pPr>
            <w:r w:rsidRPr="0075050A">
              <w:rPr>
                <w:sz w:val="18"/>
                <w:szCs w:val="18"/>
              </w:rPr>
              <w:t>Pay pre-judgment interest.</w:t>
            </w:r>
          </w:p>
          <w:p w14:paraId="44C7374B" w14:textId="77777777" w:rsidR="001F2358" w:rsidRPr="0075050A" w:rsidRDefault="001F2358" w:rsidP="003D6500">
            <w:pPr>
              <w:numPr>
                <w:ilvl w:val="0"/>
                <w:numId w:val="3"/>
              </w:numPr>
              <w:ind w:left="1019"/>
              <w:jc w:val="left"/>
              <w:rPr>
                <w:sz w:val="18"/>
                <w:szCs w:val="18"/>
              </w:rPr>
            </w:pPr>
            <w:r w:rsidRPr="0075050A">
              <w:rPr>
                <w:sz w:val="18"/>
                <w:szCs w:val="18"/>
              </w:rPr>
              <w:t>Pay a penalty.</w:t>
            </w:r>
          </w:p>
          <w:p w14:paraId="29A11143" w14:textId="77777777" w:rsidR="001F2358" w:rsidRPr="0075050A" w:rsidRDefault="001F2358" w:rsidP="003D6500">
            <w:pPr>
              <w:numPr>
                <w:ilvl w:val="0"/>
                <w:numId w:val="3"/>
              </w:numPr>
              <w:ind w:left="1019"/>
              <w:jc w:val="left"/>
              <w:rPr>
                <w:sz w:val="18"/>
                <w:szCs w:val="18"/>
              </w:rPr>
            </w:pPr>
            <w:r w:rsidRPr="0075050A">
              <w:rPr>
                <w:sz w:val="18"/>
                <w:szCs w:val="18"/>
              </w:rPr>
              <w:t>Do something else (specify):</w:t>
            </w:r>
          </w:p>
        </w:tc>
      </w:tr>
      <w:tr w:rsidR="00C476BA" w:rsidRPr="005D3A7D" w14:paraId="3EC96AC5" w14:textId="77777777" w:rsidTr="00301A6C">
        <w:trPr>
          <w:cantSplit/>
        </w:trPr>
        <w:tc>
          <w:tcPr>
            <w:tcW w:w="1531" w:type="dxa"/>
            <w:vMerge w:val="restart"/>
            <w:tcBorders>
              <w:top w:val="single" w:sz="4" w:space="0" w:color="auto"/>
            </w:tcBorders>
          </w:tcPr>
          <w:p w14:paraId="1F09715A" w14:textId="77777777" w:rsidR="00C476BA" w:rsidRPr="005D3A7D" w:rsidRDefault="00C476BA">
            <w:pPr>
              <w:pStyle w:val="Heading3"/>
              <w:spacing w:before="60"/>
              <w:rPr>
                <w:b w:val="0"/>
                <w:bCs w:val="0"/>
                <w:color w:val="auto"/>
                <w:sz w:val="18"/>
                <w:u w:val="none"/>
              </w:rPr>
            </w:pPr>
            <w:r w:rsidRPr="005D3A7D">
              <w:rPr>
                <w:color w:val="auto"/>
                <w:sz w:val="18"/>
              </w:rPr>
              <w:t>Claimant's Representative</w:t>
            </w:r>
            <w:r w:rsidRPr="005D3A7D">
              <w:rPr>
                <w:b w:val="0"/>
                <w:bCs w:val="0"/>
                <w:color w:val="auto"/>
                <w:sz w:val="18"/>
                <w:u w:val="none"/>
              </w:rPr>
              <w:t xml:space="preserve"> </w:t>
            </w:r>
          </w:p>
          <w:p w14:paraId="484E53CD" w14:textId="77777777" w:rsidR="00C476BA" w:rsidRPr="005D3A7D" w:rsidRDefault="00C476BA">
            <w:pPr>
              <w:pStyle w:val="Heading3"/>
              <w:rPr>
                <w:b w:val="0"/>
                <w:bCs w:val="0"/>
                <w:color w:val="auto"/>
                <w:sz w:val="18"/>
                <w:u w:val="none"/>
              </w:rPr>
            </w:pPr>
          </w:p>
          <w:p w14:paraId="7FF1AB99" w14:textId="77777777" w:rsidR="00C476BA" w:rsidRPr="005D3A7D" w:rsidRDefault="00C476BA">
            <w:pPr>
              <w:pStyle w:val="Heading3"/>
              <w:rPr>
                <w:i/>
                <w:iCs/>
                <w:color w:val="auto"/>
                <w:sz w:val="18"/>
              </w:rPr>
            </w:pPr>
            <w:r w:rsidRPr="005D3A7D">
              <w:rPr>
                <w:b w:val="0"/>
                <w:bCs w:val="0"/>
                <w:i/>
                <w:iCs/>
                <w:color w:val="auto"/>
                <w:sz w:val="16"/>
                <w:u w:val="none"/>
              </w:rPr>
              <w:t>(If any)</w:t>
            </w:r>
          </w:p>
        </w:tc>
        <w:tc>
          <w:tcPr>
            <w:tcW w:w="9017" w:type="dxa"/>
            <w:gridSpan w:val="7"/>
            <w:tcBorders>
              <w:top w:val="single" w:sz="4" w:space="0" w:color="auto"/>
            </w:tcBorders>
            <w:vAlign w:val="bottom"/>
          </w:tcPr>
          <w:p w14:paraId="7550FB66" w14:textId="77777777" w:rsidR="00C476BA" w:rsidRPr="005D3A7D" w:rsidRDefault="00C476BA">
            <w:pPr>
              <w:jc w:val="left"/>
              <w:rPr>
                <w:sz w:val="18"/>
              </w:rPr>
            </w:pPr>
            <w:r w:rsidRPr="005D3A7D">
              <w:rPr>
                <w:sz w:val="18"/>
              </w:rPr>
              <w:t xml:space="preserve">This </w:t>
            </w:r>
            <w:r w:rsidR="002B55C0">
              <w:rPr>
                <w:sz w:val="18"/>
              </w:rPr>
              <w:t>c</w:t>
            </w:r>
            <w:r w:rsidRPr="005D3A7D">
              <w:rPr>
                <w:sz w:val="18"/>
              </w:rPr>
              <w:t xml:space="preserve">laim was prepared and </w:t>
            </w:r>
            <w:r w:rsidR="00F861DC" w:rsidRPr="005D3A7D">
              <w:rPr>
                <w:sz w:val="18"/>
              </w:rPr>
              <w:t>lodg</w:t>
            </w:r>
            <w:r w:rsidRPr="005D3A7D">
              <w:rPr>
                <w:sz w:val="18"/>
              </w:rPr>
              <w:t>ed by:</w:t>
            </w:r>
          </w:p>
        </w:tc>
      </w:tr>
      <w:tr w:rsidR="00D969CA" w:rsidRPr="005D3A7D" w14:paraId="49142A48" w14:textId="77777777" w:rsidTr="00301A6C">
        <w:trPr>
          <w:cantSplit/>
        </w:trPr>
        <w:tc>
          <w:tcPr>
            <w:tcW w:w="1531" w:type="dxa"/>
            <w:vMerge/>
          </w:tcPr>
          <w:p w14:paraId="5011E500" w14:textId="77777777" w:rsidR="00D969CA" w:rsidRPr="005D3A7D" w:rsidRDefault="00D969CA">
            <w:pPr>
              <w:pStyle w:val="Heading3"/>
              <w:rPr>
                <w:color w:val="auto"/>
                <w:sz w:val="18"/>
              </w:rPr>
            </w:pPr>
          </w:p>
        </w:tc>
        <w:tc>
          <w:tcPr>
            <w:tcW w:w="9017" w:type="dxa"/>
            <w:gridSpan w:val="7"/>
            <w:vAlign w:val="bottom"/>
          </w:tcPr>
          <w:p w14:paraId="598B1E3F" w14:textId="77777777" w:rsidR="00D969CA" w:rsidRPr="005D3A7D" w:rsidRDefault="00D969CA">
            <w:pPr>
              <w:jc w:val="left"/>
              <w:rPr>
                <w:sz w:val="18"/>
              </w:rPr>
            </w:pPr>
            <w:r w:rsidRPr="005D3A7D">
              <w:rPr>
                <w:sz w:val="18"/>
              </w:rPr>
              <w:t xml:space="preserve">Capacity:    </w:t>
            </w:r>
            <w:r w:rsidR="002D7A69" w:rsidRPr="005D3A7D">
              <w:rPr>
                <w:sz w:val="18"/>
              </w:rPr>
              <w:t>Lawyer</w:t>
            </w:r>
            <w:r w:rsidRPr="005D3A7D">
              <w:rPr>
                <w:sz w:val="18"/>
              </w:rPr>
              <w:t>/Agent</w:t>
            </w:r>
          </w:p>
        </w:tc>
      </w:tr>
      <w:tr w:rsidR="00D969CA" w:rsidRPr="005D3A7D" w14:paraId="4F4E8DCB" w14:textId="77777777" w:rsidTr="00301A6C">
        <w:trPr>
          <w:cantSplit/>
        </w:trPr>
        <w:tc>
          <w:tcPr>
            <w:tcW w:w="1531" w:type="dxa"/>
            <w:vMerge/>
          </w:tcPr>
          <w:p w14:paraId="25A6EC5E" w14:textId="77777777" w:rsidR="00D969CA" w:rsidRPr="005D3A7D" w:rsidRDefault="00D969CA">
            <w:pPr>
              <w:rPr>
                <w:sz w:val="18"/>
              </w:rPr>
            </w:pPr>
          </w:p>
        </w:tc>
        <w:tc>
          <w:tcPr>
            <w:tcW w:w="9017" w:type="dxa"/>
            <w:gridSpan w:val="7"/>
            <w:vAlign w:val="bottom"/>
          </w:tcPr>
          <w:p w14:paraId="0FC68E52" w14:textId="77777777" w:rsidR="00D969CA" w:rsidRPr="005D3A7D" w:rsidRDefault="00D969CA">
            <w:pPr>
              <w:jc w:val="left"/>
              <w:rPr>
                <w:sz w:val="18"/>
              </w:rPr>
            </w:pPr>
            <w:r w:rsidRPr="005D3A7D">
              <w:rPr>
                <w:sz w:val="18"/>
              </w:rPr>
              <w:t>Address for service by post:</w:t>
            </w:r>
          </w:p>
        </w:tc>
      </w:tr>
      <w:tr w:rsidR="002E436E" w:rsidRPr="005D3A7D" w14:paraId="344F26CA" w14:textId="77777777" w:rsidTr="00301A6C">
        <w:trPr>
          <w:cantSplit/>
        </w:trPr>
        <w:tc>
          <w:tcPr>
            <w:tcW w:w="1531" w:type="dxa"/>
            <w:vMerge/>
          </w:tcPr>
          <w:p w14:paraId="13A292D2" w14:textId="77777777" w:rsidR="002E436E" w:rsidRPr="005D3A7D" w:rsidRDefault="002E436E">
            <w:pPr>
              <w:rPr>
                <w:sz w:val="18"/>
              </w:rPr>
            </w:pPr>
          </w:p>
        </w:tc>
        <w:tc>
          <w:tcPr>
            <w:tcW w:w="4508" w:type="dxa"/>
            <w:gridSpan w:val="4"/>
            <w:vAlign w:val="bottom"/>
          </w:tcPr>
          <w:p w14:paraId="5EE72F3F" w14:textId="77777777" w:rsidR="002E436E" w:rsidRPr="005D3A7D" w:rsidRDefault="002E436E">
            <w:pPr>
              <w:jc w:val="left"/>
              <w:rPr>
                <w:sz w:val="18"/>
              </w:rPr>
            </w:pPr>
          </w:p>
        </w:tc>
        <w:tc>
          <w:tcPr>
            <w:tcW w:w="2254" w:type="dxa"/>
            <w:gridSpan w:val="2"/>
            <w:vAlign w:val="bottom"/>
          </w:tcPr>
          <w:p w14:paraId="660C5D20" w14:textId="77777777" w:rsidR="002E436E" w:rsidRPr="005D3A7D" w:rsidRDefault="002E436E">
            <w:pPr>
              <w:jc w:val="left"/>
              <w:rPr>
                <w:sz w:val="18"/>
              </w:rPr>
            </w:pPr>
            <w:r w:rsidRPr="005D3A7D">
              <w:rPr>
                <w:sz w:val="18"/>
              </w:rPr>
              <w:t>Postcode:</w:t>
            </w:r>
          </w:p>
        </w:tc>
        <w:tc>
          <w:tcPr>
            <w:tcW w:w="2255" w:type="dxa"/>
            <w:vAlign w:val="bottom"/>
          </w:tcPr>
          <w:p w14:paraId="035D7B48" w14:textId="77777777" w:rsidR="002E436E" w:rsidRPr="005D3A7D" w:rsidRDefault="002E436E">
            <w:pPr>
              <w:jc w:val="left"/>
              <w:rPr>
                <w:sz w:val="18"/>
              </w:rPr>
            </w:pPr>
            <w:r w:rsidRPr="005D3A7D">
              <w:rPr>
                <w:sz w:val="18"/>
              </w:rPr>
              <w:t>Telephone:</w:t>
            </w:r>
          </w:p>
        </w:tc>
      </w:tr>
      <w:tr w:rsidR="00D969CA" w:rsidRPr="005D3A7D" w14:paraId="5862DC47" w14:textId="77777777" w:rsidTr="00301A6C">
        <w:trPr>
          <w:cantSplit/>
        </w:trPr>
        <w:tc>
          <w:tcPr>
            <w:tcW w:w="1531" w:type="dxa"/>
            <w:vMerge/>
            <w:tcBorders>
              <w:bottom w:val="nil"/>
            </w:tcBorders>
          </w:tcPr>
          <w:p w14:paraId="5B8FDE9C" w14:textId="77777777" w:rsidR="00D969CA" w:rsidRPr="005D3A7D" w:rsidRDefault="00D969CA">
            <w:pPr>
              <w:rPr>
                <w:sz w:val="18"/>
              </w:rPr>
            </w:pPr>
          </w:p>
        </w:tc>
        <w:tc>
          <w:tcPr>
            <w:tcW w:w="4104" w:type="dxa"/>
            <w:gridSpan w:val="3"/>
            <w:tcBorders>
              <w:right w:val="nil"/>
            </w:tcBorders>
            <w:vAlign w:val="bottom"/>
          </w:tcPr>
          <w:p w14:paraId="395BEE99" w14:textId="77777777" w:rsidR="00D969CA" w:rsidRPr="005D3A7D" w:rsidRDefault="00D969CA">
            <w:pPr>
              <w:tabs>
                <w:tab w:val="left" w:pos="2429"/>
              </w:tabs>
              <w:jc w:val="left"/>
              <w:rPr>
                <w:sz w:val="18"/>
              </w:rPr>
            </w:pPr>
            <w:r w:rsidRPr="005D3A7D">
              <w:rPr>
                <w:sz w:val="18"/>
              </w:rPr>
              <w:t>Address for service by email:</w:t>
            </w:r>
          </w:p>
        </w:tc>
        <w:tc>
          <w:tcPr>
            <w:tcW w:w="2546" w:type="dxa"/>
            <w:gridSpan w:val="2"/>
            <w:tcBorders>
              <w:left w:val="nil"/>
              <w:right w:val="nil"/>
            </w:tcBorders>
            <w:vAlign w:val="bottom"/>
          </w:tcPr>
          <w:p w14:paraId="16DD3AF4" w14:textId="77777777" w:rsidR="00D969CA" w:rsidRPr="005D3A7D" w:rsidRDefault="00D969CA">
            <w:pPr>
              <w:jc w:val="left"/>
              <w:rPr>
                <w:sz w:val="18"/>
              </w:rPr>
            </w:pPr>
          </w:p>
        </w:tc>
        <w:tc>
          <w:tcPr>
            <w:tcW w:w="2367" w:type="dxa"/>
            <w:gridSpan w:val="2"/>
            <w:tcBorders>
              <w:left w:val="nil"/>
            </w:tcBorders>
            <w:vAlign w:val="bottom"/>
          </w:tcPr>
          <w:p w14:paraId="402B4E2D" w14:textId="77777777" w:rsidR="00D969CA" w:rsidRPr="005D3A7D" w:rsidRDefault="00D969CA">
            <w:pPr>
              <w:jc w:val="left"/>
              <w:rPr>
                <w:sz w:val="18"/>
              </w:rPr>
            </w:pPr>
          </w:p>
        </w:tc>
      </w:tr>
      <w:tr w:rsidR="00D969CA" w:rsidRPr="005D3A7D" w14:paraId="550820AC" w14:textId="77777777" w:rsidTr="00301A6C">
        <w:trPr>
          <w:cantSplit/>
        </w:trPr>
        <w:tc>
          <w:tcPr>
            <w:tcW w:w="1531" w:type="dxa"/>
            <w:tcBorders>
              <w:top w:val="nil"/>
            </w:tcBorders>
          </w:tcPr>
          <w:p w14:paraId="63A97804" w14:textId="77777777" w:rsidR="00D969CA" w:rsidRPr="005D3A7D" w:rsidRDefault="00D969CA">
            <w:pPr>
              <w:rPr>
                <w:sz w:val="18"/>
              </w:rPr>
            </w:pPr>
          </w:p>
        </w:tc>
        <w:tc>
          <w:tcPr>
            <w:tcW w:w="4104" w:type="dxa"/>
            <w:gridSpan w:val="3"/>
            <w:tcBorders>
              <w:right w:val="nil"/>
            </w:tcBorders>
            <w:vAlign w:val="bottom"/>
          </w:tcPr>
          <w:p w14:paraId="776E24B1" w14:textId="77777777" w:rsidR="00D969CA" w:rsidRPr="005D3A7D" w:rsidRDefault="00D969CA">
            <w:pPr>
              <w:tabs>
                <w:tab w:val="left" w:pos="2429"/>
              </w:tabs>
              <w:jc w:val="left"/>
              <w:rPr>
                <w:sz w:val="18"/>
              </w:rPr>
            </w:pPr>
            <w:r w:rsidRPr="005D3A7D">
              <w:rPr>
                <w:sz w:val="18"/>
              </w:rPr>
              <w:t>Address for service by fax:</w:t>
            </w:r>
          </w:p>
        </w:tc>
        <w:tc>
          <w:tcPr>
            <w:tcW w:w="2546" w:type="dxa"/>
            <w:gridSpan w:val="2"/>
            <w:tcBorders>
              <w:left w:val="nil"/>
              <w:right w:val="nil"/>
            </w:tcBorders>
            <w:vAlign w:val="bottom"/>
          </w:tcPr>
          <w:p w14:paraId="57828213" w14:textId="77777777" w:rsidR="00D969CA" w:rsidRPr="005D3A7D" w:rsidRDefault="00D969CA">
            <w:pPr>
              <w:jc w:val="left"/>
              <w:rPr>
                <w:sz w:val="18"/>
              </w:rPr>
            </w:pPr>
          </w:p>
        </w:tc>
        <w:tc>
          <w:tcPr>
            <w:tcW w:w="2367" w:type="dxa"/>
            <w:gridSpan w:val="2"/>
            <w:tcBorders>
              <w:left w:val="nil"/>
            </w:tcBorders>
            <w:vAlign w:val="bottom"/>
          </w:tcPr>
          <w:p w14:paraId="44C502C5" w14:textId="77777777" w:rsidR="00D969CA" w:rsidRPr="005D3A7D" w:rsidRDefault="00D969CA">
            <w:pPr>
              <w:jc w:val="left"/>
              <w:rPr>
                <w:sz w:val="18"/>
              </w:rPr>
            </w:pPr>
          </w:p>
        </w:tc>
      </w:tr>
    </w:tbl>
    <w:p w14:paraId="33DA4FE9" w14:textId="77777777" w:rsidR="00C476BA" w:rsidRPr="005D3A7D" w:rsidRDefault="00C476BA">
      <w:pPr>
        <w:jc w:val="left"/>
        <w:rPr>
          <w:sz w:val="16"/>
        </w:rPr>
      </w:pPr>
    </w:p>
    <w:p w14:paraId="593866EC" w14:textId="77777777" w:rsidR="00C476BA" w:rsidRPr="005D3A7D" w:rsidRDefault="00C476BA">
      <w:pPr>
        <w:jc w:val="lef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4169"/>
        <w:gridCol w:w="890"/>
        <w:gridCol w:w="3807"/>
      </w:tblGrid>
      <w:tr w:rsidR="00C476BA" w:rsidRPr="005D3A7D" w14:paraId="2064C05A" w14:textId="77777777">
        <w:trPr>
          <w:cantSplit/>
        </w:trPr>
        <w:tc>
          <w:tcPr>
            <w:tcW w:w="1531" w:type="dxa"/>
            <w:tcBorders>
              <w:top w:val="nil"/>
              <w:left w:val="nil"/>
              <w:bottom w:val="nil"/>
              <w:right w:val="nil"/>
            </w:tcBorders>
            <w:vAlign w:val="bottom"/>
          </w:tcPr>
          <w:p w14:paraId="63D15E4C" w14:textId="77777777" w:rsidR="00C476BA" w:rsidRPr="005D3A7D" w:rsidRDefault="00C476BA">
            <w:pPr>
              <w:jc w:val="left"/>
              <w:rPr>
                <w:sz w:val="18"/>
              </w:rPr>
            </w:pPr>
            <w:r w:rsidRPr="005D3A7D">
              <w:rPr>
                <w:sz w:val="18"/>
              </w:rPr>
              <w:t>Signature:</w:t>
            </w:r>
          </w:p>
        </w:tc>
        <w:tc>
          <w:tcPr>
            <w:tcW w:w="4337" w:type="dxa"/>
            <w:tcBorders>
              <w:top w:val="nil"/>
              <w:left w:val="nil"/>
              <w:right w:val="nil"/>
            </w:tcBorders>
            <w:vAlign w:val="bottom"/>
          </w:tcPr>
          <w:p w14:paraId="721B7F65" w14:textId="77777777" w:rsidR="00C476BA" w:rsidRPr="005D3A7D" w:rsidRDefault="00C476BA">
            <w:pPr>
              <w:jc w:val="left"/>
              <w:rPr>
                <w:sz w:val="18"/>
              </w:rPr>
            </w:pPr>
          </w:p>
        </w:tc>
        <w:tc>
          <w:tcPr>
            <w:tcW w:w="900" w:type="dxa"/>
            <w:tcBorders>
              <w:top w:val="nil"/>
              <w:left w:val="nil"/>
              <w:bottom w:val="nil"/>
              <w:right w:val="nil"/>
            </w:tcBorders>
            <w:vAlign w:val="bottom"/>
          </w:tcPr>
          <w:p w14:paraId="23F33436" w14:textId="77777777" w:rsidR="00C476BA" w:rsidRPr="005D3A7D" w:rsidRDefault="00C476BA">
            <w:pPr>
              <w:jc w:val="right"/>
              <w:rPr>
                <w:sz w:val="18"/>
              </w:rPr>
            </w:pPr>
            <w:r w:rsidRPr="005D3A7D">
              <w:rPr>
                <w:sz w:val="18"/>
              </w:rPr>
              <w:t>Date:</w:t>
            </w:r>
          </w:p>
        </w:tc>
        <w:tc>
          <w:tcPr>
            <w:tcW w:w="3960" w:type="dxa"/>
            <w:tcBorders>
              <w:top w:val="nil"/>
              <w:left w:val="nil"/>
              <w:right w:val="nil"/>
            </w:tcBorders>
            <w:vAlign w:val="bottom"/>
          </w:tcPr>
          <w:p w14:paraId="4426D276" w14:textId="77777777" w:rsidR="00C476BA" w:rsidRPr="005D3A7D" w:rsidRDefault="00C476BA">
            <w:pPr>
              <w:jc w:val="left"/>
              <w:rPr>
                <w:sz w:val="18"/>
              </w:rPr>
            </w:pPr>
          </w:p>
        </w:tc>
      </w:tr>
    </w:tbl>
    <w:p w14:paraId="5433FB1C" w14:textId="77777777" w:rsidR="00C476BA" w:rsidRPr="005D3A7D" w:rsidRDefault="00C476BA">
      <w:pPr>
        <w:ind w:right="153"/>
        <w:rPr>
          <w:sz w:val="18"/>
        </w:rPr>
      </w:pPr>
    </w:p>
    <w:p w14:paraId="693546C6" w14:textId="77777777" w:rsidR="00125B7C" w:rsidRPr="005D3A7D" w:rsidRDefault="009E63B9" w:rsidP="00125B7C">
      <w:pPr>
        <w:ind w:right="-244"/>
        <w:jc w:val="left"/>
        <w:rPr>
          <w:sz w:val="18"/>
          <w:szCs w:val="18"/>
        </w:rPr>
      </w:pPr>
      <w:r w:rsidRPr="005D3A7D">
        <w:rPr>
          <w:sz w:val="18"/>
          <w:szCs w:val="18"/>
        </w:rPr>
        <w:t xml:space="preserve">Lodged </w:t>
      </w:r>
      <w:r w:rsidR="00780226" w:rsidRPr="005D3A7D">
        <w:rPr>
          <w:sz w:val="18"/>
          <w:szCs w:val="18"/>
        </w:rPr>
        <w:t xml:space="preserve">in </w:t>
      </w:r>
      <w:r w:rsidR="00125B7C" w:rsidRPr="005D3A7D">
        <w:rPr>
          <w:sz w:val="18"/>
          <w:szCs w:val="18"/>
        </w:rPr>
        <w:t>the Indust</w:t>
      </w:r>
      <w:r w:rsidR="00373783" w:rsidRPr="005D3A7D">
        <w:rPr>
          <w:sz w:val="18"/>
          <w:szCs w:val="18"/>
        </w:rPr>
        <w:t>rial Magistrates Court, Level 17</w:t>
      </w:r>
      <w:r w:rsidR="00125B7C" w:rsidRPr="005D3A7D">
        <w:rPr>
          <w:sz w:val="18"/>
          <w:szCs w:val="18"/>
        </w:rPr>
        <w:t>,</w:t>
      </w:r>
      <w:r w:rsidR="00B96AAB" w:rsidRPr="005D3A7D">
        <w:rPr>
          <w:sz w:val="18"/>
          <w:szCs w:val="18"/>
        </w:rPr>
        <w:t xml:space="preserve"> 111 St Georges Terrace, PERTH  WA</w:t>
      </w:r>
      <w:r w:rsidR="00125B7C" w:rsidRPr="005D3A7D">
        <w:rPr>
          <w:sz w:val="18"/>
          <w:szCs w:val="18"/>
        </w:rPr>
        <w:t xml:space="preserve">  6000</w:t>
      </w:r>
    </w:p>
    <w:p w14:paraId="3BE8FF75" w14:textId="7D1EADB0" w:rsidR="00125B7C" w:rsidRPr="005D3A7D" w:rsidRDefault="005D1711" w:rsidP="00125B7C">
      <w:pPr>
        <w:ind w:right="-244"/>
        <w:jc w:val="left"/>
        <w:rPr>
          <w:sz w:val="18"/>
          <w:szCs w:val="18"/>
        </w:rPr>
      </w:pPr>
      <w:r>
        <w:rPr>
          <w:noProof/>
          <w:lang w:eastAsia="en-AU"/>
        </w:rPr>
        <mc:AlternateContent>
          <mc:Choice Requires="wps">
            <w:drawing>
              <wp:anchor distT="0" distB="0" distL="114300" distR="114300" simplePos="0" relativeHeight="251657728" behindDoc="0" locked="0" layoutInCell="1" allowOverlap="1" wp14:anchorId="7EF2F7F6" wp14:editId="4F8D5C67">
                <wp:simplePos x="0" y="0"/>
                <wp:positionH relativeFrom="column">
                  <wp:posOffset>3905250</wp:posOffset>
                </wp:positionH>
                <wp:positionV relativeFrom="paragraph">
                  <wp:posOffset>88900</wp:posOffset>
                </wp:positionV>
                <wp:extent cx="2835910" cy="1292225"/>
                <wp:effectExtent l="12065" t="13970" r="952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1292225"/>
                        </a:xfrm>
                        <a:prstGeom prst="rect">
                          <a:avLst/>
                        </a:prstGeom>
                        <a:solidFill>
                          <a:srgbClr val="FFFF99"/>
                        </a:solidFill>
                        <a:ln w="9525">
                          <a:solidFill>
                            <a:srgbClr val="000000"/>
                          </a:solidFill>
                          <a:miter lim="800000"/>
                          <a:headEnd/>
                          <a:tailEnd/>
                        </a:ln>
                      </wps:spPr>
                      <wps:txbx>
                        <w:txbxContent>
                          <w:p w14:paraId="606F58F8" w14:textId="77777777" w:rsidR="00817A0D" w:rsidRDefault="00817A0D" w:rsidP="00817A0D">
                            <w:pPr>
                              <w:pStyle w:val="Heading7"/>
                              <w:rPr>
                                <w:sz w:val="8"/>
                              </w:rPr>
                            </w:pPr>
                          </w:p>
                          <w:p w14:paraId="2AB515DC" w14:textId="77777777" w:rsidR="00817A0D" w:rsidRPr="00125B7C" w:rsidRDefault="00817A0D" w:rsidP="00817A0D">
                            <w:pPr>
                              <w:pStyle w:val="Heading7"/>
                              <w:jc w:val="center"/>
                              <w:rPr>
                                <w:sz w:val="16"/>
                                <w:szCs w:val="16"/>
                              </w:rPr>
                            </w:pPr>
                            <w:r w:rsidRPr="00125B7C">
                              <w:rPr>
                                <w:sz w:val="16"/>
                                <w:szCs w:val="16"/>
                              </w:rPr>
                              <w:t>DO NOT IGNORE THIS CLAIM</w:t>
                            </w:r>
                          </w:p>
                          <w:p w14:paraId="001464C1" w14:textId="77777777" w:rsidR="00817A0D" w:rsidRPr="00125B7C" w:rsidRDefault="00817A0D" w:rsidP="00817A0D">
                            <w:pPr>
                              <w:spacing w:before="120"/>
                              <w:jc w:val="left"/>
                              <w:rPr>
                                <w:sz w:val="16"/>
                                <w:szCs w:val="16"/>
                              </w:rPr>
                            </w:pPr>
                            <w:r w:rsidRPr="00125B7C">
                              <w:rPr>
                                <w:sz w:val="16"/>
                                <w:szCs w:val="16"/>
                              </w:rPr>
                              <w:t xml:space="preserve">You must lodge a </w:t>
                            </w:r>
                            <w:r w:rsidR="002B55C0">
                              <w:rPr>
                                <w:sz w:val="16"/>
                                <w:szCs w:val="16"/>
                              </w:rPr>
                              <w:t>r</w:t>
                            </w:r>
                            <w:r w:rsidRPr="00125B7C">
                              <w:rPr>
                                <w:sz w:val="16"/>
                                <w:szCs w:val="16"/>
                              </w:rPr>
                              <w:t xml:space="preserve">esponse with the Industrial Magistrate’s Court within 21/28 days of the service of the </w:t>
                            </w:r>
                            <w:r w:rsidR="002B55C0">
                              <w:rPr>
                                <w:sz w:val="16"/>
                                <w:szCs w:val="16"/>
                              </w:rPr>
                              <w:t>c</w:t>
                            </w:r>
                            <w:r w:rsidRPr="00125B7C">
                              <w:rPr>
                                <w:sz w:val="16"/>
                                <w:szCs w:val="16"/>
                              </w:rPr>
                              <w:t xml:space="preserve">laim together with the lodgement fee of $___________. You </w:t>
                            </w:r>
                            <w:r w:rsidRPr="00125B7C">
                              <w:rPr>
                                <w:sz w:val="16"/>
                                <w:szCs w:val="16"/>
                                <w:u w:val="single"/>
                              </w:rPr>
                              <w:t>must</w:t>
                            </w:r>
                            <w:r w:rsidRPr="00125B7C">
                              <w:rPr>
                                <w:sz w:val="16"/>
                                <w:szCs w:val="16"/>
                              </w:rPr>
                              <w:t xml:space="preserve"> also serve a sealed copy of your </w:t>
                            </w:r>
                            <w:r w:rsidR="002B55C0">
                              <w:rPr>
                                <w:sz w:val="16"/>
                                <w:szCs w:val="16"/>
                              </w:rPr>
                              <w:t>r</w:t>
                            </w:r>
                            <w:r w:rsidRPr="00125B7C">
                              <w:rPr>
                                <w:sz w:val="16"/>
                                <w:szCs w:val="16"/>
                              </w:rPr>
                              <w:t xml:space="preserve">esponse on the </w:t>
                            </w:r>
                            <w:r w:rsidR="002B55C0">
                              <w:rPr>
                                <w:sz w:val="16"/>
                                <w:szCs w:val="16"/>
                              </w:rPr>
                              <w:t>c</w:t>
                            </w:r>
                            <w:r w:rsidRPr="00125B7C">
                              <w:rPr>
                                <w:sz w:val="16"/>
                                <w:szCs w:val="16"/>
                              </w:rPr>
                              <w:t xml:space="preserve">laimant within 14 days of lodging your </w:t>
                            </w:r>
                            <w:r w:rsidR="002B55C0">
                              <w:rPr>
                                <w:sz w:val="16"/>
                                <w:szCs w:val="16"/>
                              </w:rPr>
                              <w:t>r</w:t>
                            </w:r>
                            <w:r w:rsidRPr="00125B7C">
                              <w:rPr>
                                <w:sz w:val="16"/>
                                <w:szCs w:val="16"/>
                              </w:rPr>
                              <w:t>esponse. If you do not do so (in the manner explained on the back of this page) the</w:t>
                            </w:r>
                            <w:r>
                              <w:rPr>
                                <w:sz w:val="18"/>
                              </w:rPr>
                              <w:t xml:space="preserve"> </w:t>
                            </w:r>
                            <w:r w:rsidRPr="00125B7C">
                              <w:rPr>
                                <w:sz w:val="16"/>
                                <w:szCs w:val="16"/>
                              </w:rPr>
                              <w:t xml:space="preserve">Court may grant the </w:t>
                            </w:r>
                            <w:r w:rsidR="002B55C0">
                              <w:rPr>
                                <w:sz w:val="16"/>
                                <w:szCs w:val="16"/>
                              </w:rPr>
                              <w:t>c</w:t>
                            </w:r>
                            <w:r w:rsidRPr="00125B7C">
                              <w:rPr>
                                <w:sz w:val="16"/>
                                <w:szCs w:val="16"/>
                              </w:rPr>
                              <w:t>laim by default.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F7F6" id="_x0000_t202" coordsize="21600,21600" o:spt="202" path="m,l,21600r21600,l21600,xe">
                <v:stroke joinstyle="miter"/>
                <v:path gradientshapeok="t" o:connecttype="rect"/>
              </v:shapetype>
              <v:shape id="Text Box 2" o:spid="_x0000_s1026" type="#_x0000_t202" style="position:absolute;margin-left:307.5pt;margin-top:7pt;width:223.3pt;height:10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qFwIAACwEAAAOAAAAZHJzL2Uyb0RvYy54bWysU9uO0zAQfUfiHyy/0zShhSZqulq6FCEt&#10;F2nhAxzHSSwcj7HdJsvX79jJdstFPCD8YHk84zMzZ463V2OvyElYJ0GXNF0sKRGaQy11W9KvXw4v&#10;NpQ4z3TNFGhR0nvh6NXu+bPtYAqRQQeqFpYgiHbFYEraeW+KJHG8Ez1zCzBCo7MB2zOPpm2T2rIB&#10;0XuVZMvlq2QAWxsLXDiHtzeTk+4iftMI7j81jROeqJJibT7uNu5V2JPdlhWtZaaTfC6D/UMVPZMa&#10;k56hbphn5Gjlb1C95BYcNH7BoU+gaSQXsQfsJl3+0s1dx4yIvSA5zpxpcv8Pln883ZnPlvjxDYw4&#10;wNiEM7fAvzmiYd8x3Ypra2HoBKsxcRooSwbjivlpoNoVLoBUwweoccjs6CECjY3tAyvYJ0F0HMD9&#10;mXQxesLxMtu8XOcpujj60izPsmwdc7Di8bmxzr8T0JNwKKnFqUZ4drp1PpTDiseQkM2BkvVBKhUN&#10;21Z7ZcmJoQIOuPJ8Rv8pTGkylDRfY+6/Qyzj+hNELz1KWcm+pJtzECsCb291HYXmmVTTGUtWeiYy&#10;cDex6MdqxMBAaAX1PVJqYZIsfjE8dGB/UDKgXEvqvh+ZFZSo9xrHkqerVdB3NFbr1xka9tJTXXqY&#10;5ghVUk/JdNz76U8cjZVth5kmIWi4xlE2MpL8VNVcN0oycj9/n6D5SztGPX3y3QMAAAD//wMAUEsD&#10;BBQABgAIAAAAIQDuaokd3gAAAAsBAAAPAAAAZHJzL2Rvd25yZXYueG1sTI/BTsMwEETvSPyDtUjc&#10;qOOKulWIUyEkDohLSfkAJ9kmae11FLtt+Hu2JzitRjN6O1NsZ+/EBac4BDKgFhkIpCa0A3UGvvfv&#10;TxsQMVlqrQuEBn4wwra8vyts3oYrfeGlSp1gCMXcGuhTGnMpY9Ojt3ERRiT2DmHyNrGcOtlO9spw&#10;7+Qyy7T0diD+0NsR33psTtXZG9CaNn6Hx8Puc/iorGvWpIbamMeH+fUFRMI5/YXhVp+rQ8md6nCm&#10;NgrHDLXiLYmNZ763QKaVBlEbWKr1CmRZyP8byl8AAAD//wMAUEsBAi0AFAAGAAgAAAAhALaDOJL+&#10;AAAA4QEAABMAAAAAAAAAAAAAAAAAAAAAAFtDb250ZW50X1R5cGVzXS54bWxQSwECLQAUAAYACAAA&#10;ACEAOP0h/9YAAACUAQAACwAAAAAAAAAAAAAAAAAvAQAAX3JlbHMvLnJlbHNQSwECLQAUAAYACAAA&#10;ACEANsP4qhcCAAAsBAAADgAAAAAAAAAAAAAAAAAuAgAAZHJzL2Uyb0RvYy54bWxQSwECLQAUAAYA&#10;CAAAACEA7mqJHd4AAAALAQAADwAAAAAAAAAAAAAAAABxBAAAZHJzL2Rvd25yZXYueG1sUEsFBgAA&#10;AAAEAAQA8wAAAHwFAAAAAA==&#10;" fillcolor="#ff9">
                <v:textbox>
                  <w:txbxContent>
                    <w:p w14:paraId="606F58F8" w14:textId="77777777" w:rsidR="00817A0D" w:rsidRDefault="00817A0D" w:rsidP="00817A0D">
                      <w:pPr>
                        <w:pStyle w:val="Heading7"/>
                        <w:rPr>
                          <w:sz w:val="8"/>
                        </w:rPr>
                      </w:pPr>
                    </w:p>
                    <w:p w14:paraId="2AB515DC" w14:textId="77777777" w:rsidR="00817A0D" w:rsidRPr="00125B7C" w:rsidRDefault="00817A0D" w:rsidP="00817A0D">
                      <w:pPr>
                        <w:pStyle w:val="Heading7"/>
                        <w:jc w:val="center"/>
                        <w:rPr>
                          <w:sz w:val="16"/>
                          <w:szCs w:val="16"/>
                        </w:rPr>
                      </w:pPr>
                      <w:r w:rsidRPr="00125B7C">
                        <w:rPr>
                          <w:sz w:val="16"/>
                          <w:szCs w:val="16"/>
                        </w:rPr>
                        <w:t>DO NOT IGNORE THIS CLAIM</w:t>
                      </w:r>
                    </w:p>
                    <w:p w14:paraId="001464C1" w14:textId="77777777" w:rsidR="00817A0D" w:rsidRPr="00125B7C" w:rsidRDefault="00817A0D" w:rsidP="00817A0D">
                      <w:pPr>
                        <w:spacing w:before="120"/>
                        <w:jc w:val="left"/>
                        <w:rPr>
                          <w:sz w:val="16"/>
                          <w:szCs w:val="16"/>
                        </w:rPr>
                      </w:pPr>
                      <w:r w:rsidRPr="00125B7C">
                        <w:rPr>
                          <w:sz w:val="16"/>
                          <w:szCs w:val="16"/>
                        </w:rPr>
                        <w:t xml:space="preserve">You must lodge a </w:t>
                      </w:r>
                      <w:r w:rsidR="002B55C0">
                        <w:rPr>
                          <w:sz w:val="16"/>
                          <w:szCs w:val="16"/>
                        </w:rPr>
                        <w:t>r</w:t>
                      </w:r>
                      <w:r w:rsidRPr="00125B7C">
                        <w:rPr>
                          <w:sz w:val="16"/>
                          <w:szCs w:val="16"/>
                        </w:rPr>
                        <w:t xml:space="preserve">esponse with the Industrial Magistrate’s Court within 21/28 days of the service of the </w:t>
                      </w:r>
                      <w:r w:rsidR="002B55C0">
                        <w:rPr>
                          <w:sz w:val="16"/>
                          <w:szCs w:val="16"/>
                        </w:rPr>
                        <w:t>c</w:t>
                      </w:r>
                      <w:r w:rsidRPr="00125B7C">
                        <w:rPr>
                          <w:sz w:val="16"/>
                          <w:szCs w:val="16"/>
                        </w:rPr>
                        <w:t xml:space="preserve">laim together with the lodgement fee of $___________. You </w:t>
                      </w:r>
                      <w:r w:rsidRPr="00125B7C">
                        <w:rPr>
                          <w:sz w:val="16"/>
                          <w:szCs w:val="16"/>
                          <w:u w:val="single"/>
                        </w:rPr>
                        <w:t>must</w:t>
                      </w:r>
                      <w:r w:rsidRPr="00125B7C">
                        <w:rPr>
                          <w:sz w:val="16"/>
                          <w:szCs w:val="16"/>
                        </w:rPr>
                        <w:t xml:space="preserve"> also serve a sealed copy of your </w:t>
                      </w:r>
                      <w:r w:rsidR="002B55C0">
                        <w:rPr>
                          <w:sz w:val="16"/>
                          <w:szCs w:val="16"/>
                        </w:rPr>
                        <w:t>r</w:t>
                      </w:r>
                      <w:r w:rsidRPr="00125B7C">
                        <w:rPr>
                          <w:sz w:val="16"/>
                          <w:szCs w:val="16"/>
                        </w:rPr>
                        <w:t xml:space="preserve">esponse on the </w:t>
                      </w:r>
                      <w:r w:rsidR="002B55C0">
                        <w:rPr>
                          <w:sz w:val="16"/>
                          <w:szCs w:val="16"/>
                        </w:rPr>
                        <w:t>c</w:t>
                      </w:r>
                      <w:r w:rsidRPr="00125B7C">
                        <w:rPr>
                          <w:sz w:val="16"/>
                          <w:szCs w:val="16"/>
                        </w:rPr>
                        <w:t xml:space="preserve">laimant within 14 days of lodging your </w:t>
                      </w:r>
                      <w:r w:rsidR="002B55C0">
                        <w:rPr>
                          <w:sz w:val="16"/>
                          <w:szCs w:val="16"/>
                        </w:rPr>
                        <w:t>r</w:t>
                      </w:r>
                      <w:r w:rsidRPr="00125B7C">
                        <w:rPr>
                          <w:sz w:val="16"/>
                          <w:szCs w:val="16"/>
                        </w:rPr>
                        <w:t>esponse. If you do not do so (in the manner explained on the back of this page) the</w:t>
                      </w:r>
                      <w:r>
                        <w:rPr>
                          <w:sz w:val="18"/>
                        </w:rPr>
                        <w:t xml:space="preserve"> </w:t>
                      </w:r>
                      <w:r w:rsidRPr="00125B7C">
                        <w:rPr>
                          <w:sz w:val="16"/>
                          <w:szCs w:val="16"/>
                        </w:rPr>
                        <w:t xml:space="preserve">Court may grant the </w:t>
                      </w:r>
                      <w:r w:rsidR="002B55C0">
                        <w:rPr>
                          <w:sz w:val="16"/>
                          <w:szCs w:val="16"/>
                        </w:rPr>
                        <w:t>c</w:t>
                      </w:r>
                      <w:r w:rsidRPr="00125B7C">
                        <w:rPr>
                          <w:sz w:val="16"/>
                          <w:szCs w:val="16"/>
                        </w:rPr>
                        <w:t>laim by default.</w:t>
                      </w:r>
                    </w:p>
                  </w:txbxContent>
                </v:textbox>
              </v:shape>
            </w:pict>
          </mc:Fallback>
        </mc:AlternateContent>
      </w:r>
      <w:r w:rsidR="00125B7C" w:rsidRPr="005D3A7D">
        <w:rPr>
          <w:sz w:val="18"/>
          <w:szCs w:val="18"/>
        </w:rPr>
        <w:t>Telephone:   (08) 9420 4467</w:t>
      </w:r>
    </w:p>
    <w:p w14:paraId="749D0A0F" w14:textId="77777777" w:rsidR="00125B7C" w:rsidRPr="005D3A7D" w:rsidRDefault="00125B7C" w:rsidP="00125B7C">
      <w:pPr>
        <w:ind w:right="-244"/>
        <w:jc w:val="left"/>
        <w:rPr>
          <w:sz w:val="18"/>
        </w:rPr>
      </w:pPr>
      <w:r w:rsidRPr="005D3A7D">
        <w:rPr>
          <w:sz w:val="18"/>
          <w:szCs w:val="18"/>
        </w:rPr>
        <w:t xml:space="preserve">Website:    </w:t>
      </w:r>
      <w:hyperlink r:id="rId13" w:history="1">
        <w:r w:rsidR="005D3A7D" w:rsidRPr="00E312CC">
          <w:rPr>
            <w:rStyle w:val="Hyperlink"/>
            <w:sz w:val="18"/>
            <w:szCs w:val="18"/>
          </w:rPr>
          <w:t>www.imc.wa.gov.au</w:t>
        </w:r>
      </w:hyperlink>
    </w:p>
    <w:p w14:paraId="4797EA7E" w14:textId="77777777" w:rsidR="00817A0D" w:rsidRPr="005D3A7D" w:rsidRDefault="00BC0C33" w:rsidP="00125B7C">
      <w:pPr>
        <w:ind w:right="-244"/>
        <w:jc w:val="left"/>
        <w:rPr>
          <w:sz w:val="18"/>
        </w:rPr>
      </w:pPr>
      <w:r w:rsidRPr="005D3A7D">
        <w:rPr>
          <w:sz w:val="18"/>
        </w:rPr>
        <w:t xml:space="preserve"> </w:t>
      </w:r>
      <w:r w:rsidR="00DA4E2C" w:rsidRPr="005D3A7D">
        <w:rPr>
          <w:sz w:val="18"/>
        </w:rPr>
        <w:t xml:space="preserve"> </w:t>
      </w:r>
      <w:r w:rsidR="00D969CA" w:rsidRPr="005D3A7D">
        <w:rPr>
          <w:sz w:val="18"/>
        </w:rPr>
        <w:t xml:space="preserve">                                             </w:t>
      </w:r>
      <w:r w:rsidR="007909B6" w:rsidRPr="005D3A7D">
        <w:rPr>
          <w:sz w:val="18"/>
        </w:rPr>
        <w:t xml:space="preserve">       </w:t>
      </w:r>
      <w:r w:rsidR="00D969CA" w:rsidRPr="005D3A7D">
        <w:rPr>
          <w:sz w:val="18"/>
        </w:rPr>
        <w:t xml:space="preserve">   </w:t>
      </w:r>
      <w:r w:rsidR="00790216" w:rsidRPr="005D3A7D">
        <w:rPr>
          <w:sz w:val="18"/>
        </w:rPr>
        <w:t xml:space="preserve"> </w:t>
      </w:r>
      <w:r w:rsidR="00817A0D" w:rsidRPr="005D3A7D">
        <w:rPr>
          <w:sz w:val="18"/>
        </w:rPr>
        <w:tab/>
      </w:r>
    </w:p>
    <w:p w14:paraId="2A0BC628" w14:textId="77777777" w:rsidR="00C476BA" w:rsidRPr="005D3A7D" w:rsidRDefault="00817A0D" w:rsidP="00817A0D">
      <w:pPr>
        <w:ind w:right="-244"/>
        <w:jc w:val="left"/>
        <w:rPr>
          <w:sz w:val="18"/>
        </w:rPr>
      </w:pPr>
      <w:r w:rsidRPr="005D3A7D">
        <w:rPr>
          <w:sz w:val="18"/>
        </w:rPr>
        <w:t xml:space="preserve">Seal of the Court:                            </w:t>
      </w:r>
      <w:r w:rsidRPr="005D3A7D">
        <w:rPr>
          <w:sz w:val="18"/>
        </w:rPr>
        <w:tab/>
      </w:r>
      <w:r w:rsidRPr="005D3A7D">
        <w:rPr>
          <w:sz w:val="18"/>
        </w:rPr>
        <w:tab/>
      </w:r>
      <w:r w:rsidR="00D969CA" w:rsidRPr="005D3A7D">
        <w:rPr>
          <w:sz w:val="18"/>
        </w:rPr>
        <w:t>Date</w:t>
      </w:r>
      <w:r w:rsidR="00780226" w:rsidRPr="005D3A7D">
        <w:rPr>
          <w:sz w:val="18"/>
        </w:rPr>
        <w:t xml:space="preserve"> </w:t>
      </w:r>
      <w:r w:rsidR="00C316A4" w:rsidRPr="005D3A7D">
        <w:rPr>
          <w:sz w:val="18"/>
        </w:rPr>
        <w:t>lodged</w:t>
      </w:r>
      <w:r w:rsidR="00780226" w:rsidRPr="005D3A7D">
        <w:rPr>
          <w:sz w:val="18"/>
        </w:rPr>
        <w:t xml:space="preserve"> ___________</w:t>
      </w:r>
    </w:p>
    <w:p w14:paraId="20BDB2F7" w14:textId="77777777" w:rsidR="00C476BA" w:rsidRPr="005D3A7D" w:rsidRDefault="00817A0D" w:rsidP="007909B6">
      <w:pPr>
        <w:rPr>
          <w:sz w:val="18"/>
        </w:rPr>
      </w:pPr>
      <w:r w:rsidRPr="005D3A7D">
        <w:rPr>
          <w:sz w:val="18"/>
        </w:rPr>
        <w:tab/>
      </w:r>
      <w:r w:rsidRPr="005D3A7D">
        <w:rPr>
          <w:sz w:val="18"/>
        </w:rPr>
        <w:tab/>
      </w:r>
      <w:r w:rsidRPr="005D3A7D">
        <w:rPr>
          <w:sz w:val="18"/>
        </w:rPr>
        <w:tab/>
      </w:r>
      <w:r w:rsidRPr="005D3A7D">
        <w:rPr>
          <w:sz w:val="18"/>
        </w:rPr>
        <w:tab/>
      </w:r>
      <w:r w:rsidRPr="005D3A7D">
        <w:rPr>
          <w:sz w:val="18"/>
        </w:rPr>
        <w:tab/>
      </w:r>
      <w:r w:rsidR="00D969CA" w:rsidRPr="005D3A7D">
        <w:rPr>
          <w:sz w:val="18"/>
        </w:rPr>
        <w:t>Time</w:t>
      </w:r>
      <w:r w:rsidR="00C316A4" w:rsidRPr="005D3A7D">
        <w:rPr>
          <w:sz w:val="18"/>
        </w:rPr>
        <w:t xml:space="preserve"> lodged</w:t>
      </w:r>
      <w:r w:rsidR="00780226" w:rsidRPr="005D3A7D">
        <w:rPr>
          <w:sz w:val="18"/>
        </w:rPr>
        <w:t xml:space="preserve"> __________</w:t>
      </w:r>
      <w:r w:rsidR="007909B6" w:rsidRPr="005D3A7D">
        <w:rPr>
          <w:sz w:val="18"/>
        </w:rPr>
        <w:t>_</w:t>
      </w:r>
    </w:p>
    <w:p w14:paraId="28877DAE" w14:textId="77777777" w:rsidR="00C476BA" w:rsidRPr="005D3A7D" w:rsidRDefault="00C476BA">
      <w:pPr>
        <w:jc w:val="left"/>
      </w:pPr>
    </w:p>
    <w:p w14:paraId="70ED4EC7" w14:textId="77777777" w:rsidR="00710098" w:rsidRPr="005D3A7D" w:rsidRDefault="00710098" w:rsidP="00F4164F"/>
    <w:p w14:paraId="5AF42EF0" w14:textId="77777777" w:rsidR="00425AC2" w:rsidRPr="005D3A7D" w:rsidRDefault="00425AC2" w:rsidP="00710098">
      <w:pPr>
        <w:tabs>
          <w:tab w:val="left" w:pos="3053"/>
          <w:tab w:val="left" w:pos="6787"/>
        </w:tabs>
      </w:pPr>
    </w:p>
    <w:p w14:paraId="64B996C2" w14:textId="77777777" w:rsidR="0034240D" w:rsidRPr="005D3A7D" w:rsidRDefault="0034240D" w:rsidP="00710098">
      <w:pPr>
        <w:tabs>
          <w:tab w:val="left" w:pos="3053"/>
          <w:tab w:val="left" w:pos="6787"/>
        </w:tabs>
      </w:pPr>
    </w:p>
    <w:p w14:paraId="3ED98E0F" w14:textId="77777777" w:rsidR="00373783" w:rsidRPr="005D3A7D" w:rsidRDefault="00373783" w:rsidP="00373783">
      <w:pPr>
        <w:pStyle w:val="Heading7"/>
        <w:ind w:left="-360" w:right="296"/>
        <w:jc w:val="center"/>
        <w:rPr>
          <w:spacing w:val="40"/>
          <w:sz w:val="30"/>
          <w:u w:val="none"/>
        </w:rPr>
      </w:pPr>
      <w:r w:rsidRPr="005D3A7D">
        <w:rPr>
          <w:spacing w:val="40"/>
          <w:sz w:val="30"/>
          <w:u w:val="none"/>
        </w:rPr>
        <w:lastRenderedPageBreak/>
        <w:t>IMPORTANT INFORMATION</w:t>
      </w:r>
    </w:p>
    <w:p w14:paraId="3B2B9969" w14:textId="77777777" w:rsidR="00373783" w:rsidRPr="005D3A7D" w:rsidRDefault="00373783" w:rsidP="00373783">
      <w:pPr>
        <w:ind w:left="-360" w:right="296"/>
      </w:pPr>
    </w:p>
    <w:p w14:paraId="12A92152" w14:textId="77777777" w:rsidR="00373783" w:rsidRPr="005D3A7D" w:rsidRDefault="00373783" w:rsidP="00373783">
      <w:pPr>
        <w:ind w:left="-360" w:right="296"/>
      </w:pPr>
    </w:p>
    <w:p w14:paraId="7D7007E6" w14:textId="77777777" w:rsidR="00373783" w:rsidRPr="005D3A7D" w:rsidRDefault="00373783" w:rsidP="00373783">
      <w:pPr>
        <w:pBdr>
          <w:top w:val="single" w:sz="4" w:space="1" w:color="auto"/>
        </w:pBdr>
        <w:ind w:left="-360" w:right="296"/>
      </w:pPr>
    </w:p>
    <w:p w14:paraId="4DEBFCD6" w14:textId="77777777" w:rsidR="00373783" w:rsidRPr="005D3A7D" w:rsidRDefault="00373783" w:rsidP="00373783">
      <w:pPr>
        <w:pStyle w:val="Heading5"/>
        <w:ind w:left="-360" w:right="296"/>
        <w:jc w:val="both"/>
        <w:rPr>
          <w:color w:val="auto"/>
        </w:rPr>
      </w:pPr>
      <w:r w:rsidRPr="005D3A7D">
        <w:rPr>
          <w:color w:val="auto"/>
          <w:u w:val="single"/>
        </w:rPr>
        <w:t>What you should do</w:t>
      </w:r>
      <w:r w:rsidRPr="005D3A7D">
        <w:rPr>
          <w:color w:val="auto"/>
        </w:rPr>
        <w:t>:</w:t>
      </w:r>
    </w:p>
    <w:p w14:paraId="714F885D" w14:textId="77777777" w:rsidR="00373783" w:rsidRPr="005D3A7D" w:rsidRDefault="00373783" w:rsidP="00373783">
      <w:pPr>
        <w:ind w:left="-360" w:right="296"/>
      </w:pPr>
    </w:p>
    <w:p w14:paraId="132F43D6" w14:textId="77777777" w:rsidR="00373783" w:rsidRPr="005D3A7D" w:rsidRDefault="00373783" w:rsidP="00373783">
      <w:pPr>
        <w:ind w:left="-360" w:right="296"/>
        <w:rPr>
          <w:sz w:val="18"/>
        </w:rPr>
      </w:pPr>
      <w:r w:rsidRPr="005D3A7D">
        <w:rPr>
          <w:sz w:val="18"/>
        </w:rPr>
        <w:t>The claimant is asking the court to make orders that will affect you.  The details are shown on the front of this page in the box marked "Orders sought" and on any separate sheets attached to this claim.  The reason for making the claim is specified in the box marked "Grounds" and on any separate sheets attached to this claim.</w:t>
      </w:r>
    </w:p>
    <w:p w14:paraId="174A1986" w14:textId="77777777" w:rsidR="00373783" w:rsidRPr="005D3A7D" w:rsidRDefault="00373783" w:rsidP="00373783">
      <w:pPr>
        <w:ind w:left="-360" w:right="296"/>
        <w:rPr>
          <w:sz w:val="18"/>
        </w:rPr>
      </w:pPr>
    </w:p>
    <w:p w14:paraId="10C1E6AD" w14:textId="77777777" w:rsidR="00373783" w:rsidRPr="005D3A7D" w:rsidRDefault="00373783" w:rsidP="00373783">
      <w:pPr>
        <w:ind w:left="-360" w:right="296"/>
        <w:rPr>
          <w:b/>
          <w:bCs/>
          <w:sz w:val="18"/>
        </w:rPr>
      </w:pPr>
      <w:r w:rsidRPr="005D3A7D">
        <w:rPr>
          <w:b/>
          <w:bCs/>
          <w:sz w:val="18"/>
        </w:rPr>
        <w:t>You must respond to this claim by lodging with the Industrial Magistrates Court at Perth within the time specified at the front of this form the completed Response form (Form 2) that you have received, together with the lodgement fee specified on the front of this form.  You must then serve the claimant with a sealed copy of your Form 2 within 14 days of the lodgement of your response.  If you do not do these things, the claimant may obtain judgment against you.  This means that the court may grant the orders sought against you in the claim.  Unless you can establish that there were good reasons why you did not respond, you may not be able to have the judgment set aside.</w:t>
      </w:r>
    </w:p>
    <w:p w14:paraId="79BB28C7" w14:textId="77777777" w:rsidR="00373783" w:rsidRPr="005D3A7D" w:rsidRDefault="00373783" w:rsidP="00373783">
      <w:pPr>
        <w:ind w:left="-360" w:right="296"/>
        <w:rPr>
          <w:b/>
          <w:bCs/>
          <w:sz w:val="20"/>
        </w:rPr>
      </w:pPr>
    </w:p>
    <w:p w14:paraId="1C184166" w14:textId="77777777" w:rsidR="00373783" w:rsidRPr="005D3A7D" w:rsidRDefault="00373783" w:rsidP="00373783">
      <w:pPr>
        <w:ind w:left="-360" w:right="296"/>
        <w:rPr>
          <w:b/>
          <w:bCs/>
        </w:rPr>
      </w:pPr>
      <w:r w:rsidRPr="005D3A7D">
        <w:rPr>
          <w:b/>
          <w:bCs/>
          <w:u w:val="single"/>
        </w:rPr>
        <w:t>Response</w:t>
      </w:r>
      <w:r w:rsidRPr="005D3A7D">
        <w:rPr>
          <w:b/>
          <w:bCs/>
        </w:rPr>
        <w:t>:</w:t>
      </w:r>
    </w:p>
    <w:p w14:paraId="69919721" w14:textId="77777777" w:rsidR="00373783" w:rsidRPr="005D3A7D" w:rsidRDefault="00373783" w:rsidP="00373783">
      <w:pPr>
        <w:ind w:left="-360" w:right="296"/>
        <w:rPr>
          <w:sz w:val="20"/>
        </w:rPr>
      </w:pPr>
    </w:p>
    <w:p w14:paraId="115FCC38" w14:textId="77777777" w:rsidR="00373783" w:rsidRPr="005D3A7D" w:rsidRDefault="00373783" w:rsidP="00373783">
      <w:pPr>
        <w:ind w:left="-360" w:right="296"/>
        <w:rPr>
          <w:sz w:val="18"/>
        </w:rPr>
      </w:pPr>
      <w:r w:rsidRPr="005D3A7D">
        <w:rPr>
          <w:sz w:val="18"/>
        </w:rPr>
        <w:t>In responding to this claim you have three options. They are:</w:t>
      </w:r>
    </w:p>
    <w:p w14:paraId="232A4428" w14:textId="77777777" w:rsidR="00373783" w:rsidRPr="005D3A7D" w:rsidRDefault="00373783" w:rsidP="00373783">
      <w:pPr>
        <w:ind w:left="-360" w:right="296"/>
        <w:rPr>
          <w:sz w:val="20"/>
        </w:rPr>
      </w:pPr>
    </w:p>
    <w:p w14:paraId="278574C5" w14:textId="77777777" w:rsidR="00373783" w:rsidRPr="005D3A7D" w:rsidRDefault="00373783" w:rsidP="00373783">
      <w:pPr>
        <w:pStyle w:val="Heading5"/>
        <w:ind w:left="-360" w:right="296"/>
        <w:jc w:val="both"/>
        <w:rPr>
          <w:color w:val="auto"/>
        </w:rPr>
      </w:pPr>
      <w:r w:rsidRPr="005D3A7D">
        <w:rPr>
          <w:color w:val="auto"/>
        </w:rPr>
        <w:t>Option 1</w:t>
      </w:r>
    </w:p>
    <w:p w14:paraId="45DD72EC" w14:textId="77777777" w:rsidR="00373783" w:rsidRPr="005D3A7D" w:rsidRDefault="00373783" w:rsidP="00373783">
      <w:pPr>
        <w:ind w:left="-360" w:right="296"/>
        <w:rPr>
          <w:sz w:val="20"/>
        </w:rPr>
      </w:pPr>
    </w:p>
    <w:p w14:paraId="5B8E9AE7" w14:textId="77777777" w:rsidR="00373783" w:rsidRPr="005D3A7D" w:rsidRDefault="00373783" w:rsidP="00373783">
      <w:pPr>
        <w:ind w:left="-360" w:right="296"/>
        <w:rPr>
          <w:sz w:val="18"/>
        </w:rPr>
      </w:pPr>
      <w:r w:rsidRPr="005D3A7D">
        <w:rPr>
          <w:sz w:val="18"/>
        </w:rPr>
        <w:t>If you wholly deny the claim and oppose the court making the order or orders sought in the claim, you should tick the box on the Form 2, which states:</w:t>
      </w:r>
    </w:p>
    <w:p w14:paraId="08D98196" w14:textId="77777777" w:rsidR="00373783" w:rsidRPr="005D3A7D" w:rsidRDefault="00373783" w:rsidP="00373783">
      <w:pPr>
        <w:ind w:left="-360" w:right="296"/>
        <w:rPr>
          <w:sz w:val="18"/>
        </w:rPr>
      </w:pPr>
    </w:p>
    <w:p w14:paraId="1B4D2006" w14:textId="77777777" w:rsidR="00373783" w:rsidRPr="005D3A7D" w:rsidRDefault="00373783" w:rsidP="00373783">
      <w:pPr>
        <w:ind w:left="-360" w:right="296"/>
        <w:rPr>
          <w:sz w:val="18"/>
        </w:rPr>
      </w:pPr>
      <w:r w:rsidRPr="005D3A7D">
        <w:rPr>
          <w:sz w:val="18"/>
        </w:rPr>
        <w:t>"The respondent wholly denies the claim and opposes the court granting any order sought in this claim."</w:t>
      </w:r>
    </w:p>
    <w:p w14:paraId="78D2596C" w14:textId="77777777" w:rsidR="00373783" w:rsidRPr="005D3A7D" w:rsidRDefault="00373783" w:rsidP="00373783">
      <w:pPr>
        <w:ind w:left="-360" w:right="296"/>
        <w:rPr>
          <w:sz w:val="18"/>
        </w:rPr>
      </w:pPr>
    </w:p>
    <w:p w14:paraId="38BD7CDF" w14:textId="77777777" w:rsidR="00373783" w:rsidRPr="005D3A7D" w:rsidRDefault="00373783" w:rsidP="00373783">
      <w:pPr>
        <w:ind w:left="-360" w:right="296"/>
        <w:rPr>
          <w:sz w:val="18"/>
        </w:rPr>
      </w:pPr>
      <w:r w:rsidRPr="005D3A7D">
        <w:rPr>
          <w:sz w:val="18"/>
        </w:rPr>
        <w:t xml:space="preserve">You should then sign and date the Form 2 and ensure that it is lodged with the court before the due date together with the appropriate lodgement fee.  If you do this, the court will provide you with a sealed copy of the Response form, which you </w:t>
      </w:r>
      <w:r w:rsidRPr="005D3A7D">
        <w:rPr>
          <w:b/>
          <w:bCs/>
          <w:sz w:val="18"/>
          <w:u w:val="single"/>
        </w:rPr>
        <w:t>must</w:t>
      </w:r>
      <w:r w:rsidRPr="005D3A7D">
        <w:rPr>
          <w:sz w:val="18"/>
        </w:rPr>
        <w:t xml:space="preserve"> then serve on the claimant within 14 days of the lodgement of the response.</w:t>
      </w:r>
    </w:p>
    <w:p w14:paraId="586C3B92" w14:textId="77777777" w:rsidR="00373783" w:rsidRPr="005D3A7D" w:rsidRDefault="00373783" w:rsidP="00373783">
      <w:pPr>
        <w:ind w:left="-360" w:right="296"/>
        <w:rPr>
          <w:sz w:val="20"/>
        </w:rPr>
      </w:pPr>
    </w:p>
    <w:p w14:paraId="4B363198" w14:textId="77777777" w:rsidR="00373783" w:rsidRPr="005D3A7D" w:rsidRDefault="00373783" w:rsidP="00373783">
      <w:pPr>
        <w:pStyle w:val="Heading5"/>
        <w:ind w:left="-360" w:right="296"/>
        <w:jc w:val="both"/>
        <w:rPr>
          <w:color w:val="auto"/>
        </w:rPr>
      </w:pPr>
      <w:r w:rsidRPr="005D3A7D">
        <w:rPr>
          <w:color w:val="auto"/>
        </w:rPr>
        <w:t>Option 2</w:t>
      </w:r>
    </w:p>
    <w:p w14:paraId="79198116" w14:textId="77777777" w:rsidR="00373783" w:rsidRPr="005D3A7D" w:rsidRDefault="00373783" w:rsidP="00373783">
      <w:pPr>
        <w:ind w:left="-360" w:right="296"/>
        <w:rPr>
          <w:sz w:val="20"/>
        </w:rPr>
      </w:pPr>
    </w:p>
    <w:p w14:paraId="627A2645" w14:textId="77777777" w:rsidR="00373783" w:rsidRPr="005D3A7D" w:rsidRDefault="00373783" w:rsidP="00373783">
      <w:pPr>
        <w:ind w:left="-360" w:right="296"/>
        <w:rPr>
          <w:sz w:val="18"/>
        </w:rPr>
      </w:pPr>
      <w:r w:rsidRPr="005D3A7D">
        <w:rPr>
          <w:sz w:val="18"/>
        </w:rPr>
        <w:t xml:space="preserve">If you admit part of the claim and consent to the court making some but not </w:t>
      </w:r>
      <w:proofErr w:type="gramStart"/>
      <w:r w:rsidRPr="005D3A7D">
        <w:rPr>
          <w:sz w:val="18"/>
        </w:rPr>
        <w:t>all of</w:t>
      </w:r>
      <w:proofErr w:type="gramEnd"/>
      <w:r w:rsidRPr="005D3A7D">
        <w:rPr>
          <w:sz w:val="18"/>
        </w:rPr>
        <w:t xml:space="preserve"> the orders sought in the claim, you should tick the box on the Form 2, which states:</w:t>
      </w:r>
    </w:p>
    <w:p w14:paraId="031B19E2" w14:textId="77777777" w:rsidR="00373783" w:rsidRPr="005D3A7D" w:rsidRDefault="00373783" w:rsidP="00373783">
      <w:pPr>
        <w:ind w:left="-360" w:right="296"/>
        <w:rPr>
          <w:sz w:val="18"/>
        </w:rPr>
      </w:pPr>
    </w:p>
    <w:p w14:paraId="41BCAD65" w14:textId="77777777" w:rsidR="00373783" w:rsidRPr="005D3A7D" w:rsidRDefault="00373783" w:rsidP="00373783">
      <w:pPr>
        <w:ind w:left="-360" w:right="296"/>
        <w:jc w:val="left"/>
        <w:rPr>
          <w:sz w:val="18"/>
        </w:rPr>
      </w:pPr>
      <w:r w:rsidRPr="005D3A7D">
        <w:rPr>
          <w:sz w:val="18"/>
        </w:rPr>
        <w:t>"The respondent admits part of the claim and consents to the court making the following order/s ………………………….………… but denies the balance of the claim.”</w:t>
      </w:r>
    </w:p>
    <w:p w14:paraId="7E54E1AB" w14:textId="77777777" w:rsidR="00373783" w:rsidRPr="005D3A7D" w:rsidRDefault="00373783" w:rsidP="00373783">
      <w:pPr>
        <w:ind w:left="-360" w:right="296"/>
        <w:jc w:val="left"/>
        <w:rPr>
          <w:sz w:val="18"/>
        </w:rPr>
      </w:pPr>
    </w:p>
    <w:p w14:paraId="19625622" w14:textId="77777777" w:rsidR="00373783" w:rsidRPr="005D3A7D" w:rsidRDefault="00373783" w:rsidP="00373783">
      <w:pPr>
        <w:ind w:left="-360" w:right="296"/>
        <w:jc w:val="left"/>
        <w:rPr>
          <w:sz w:val="18"/>
        </w:rPr>
      </w:pPr>
      <w:r w:rsidRPr="005D3A7D">
        <w:rPr>
          <w:sz w:val="18"/>
        </w:rPr>
        <w:t xml:space="preserve">You should complete the Form 2 at the appropriate place to indicate which part or parts of the claim you </w:t>
      </w:r>
      <w:proofErr w:type="gramStart"/>
      <w:r w:rsidRPr="005D3A7D">
        <w:rPr>
          <w:sz w:val="18"/>
        </w:rPr>
        <w:t>admit</w:t>
      </w:r>
      <w:proofErr w:type="gramEnd"/>
      <w:r w:rsidRPr="005D3A7D">
        <w:rPr>
          <w:sz w:val="18"/>
        </w:rPr>
        <w:t xml:space="preserve"> and which orders you consent to being made.  You should then sign and date the Form 2 and ensure that it is lodged with the court before the due date together with the appropriate lodgement fee.  If you do this, the court will provide you with a sealed copy of the Response form, which you </w:t>
      </w:r>
      <w:r w:rsidRPr="005D3A7D">
        <w:rPr>
          <w:b/>
          <w:bCs/>
          <w:sz w:val="18"/>
          <w:u w:val="single"/>
        </w:rPr>
        <w:t>must</w:t>
      </w:r>
      <w:r w:rsidRPr="005D3A7D">
        <w:rPr>
          <w:sz w:val="18"/>
        </w:rPr>
        <w:t xml:space="preserve"> then serve on the claimant within 14 days of the lodgement of the response.</w:t>
      </w:r>
    </w:p>
    <w:p w14:paraId="6C8F1750" w14:textId="77777777" w:rsidR="00373783" w:rsidRPr="005D3A7D" w:rsidRDefault="00373783" w:rsidP="00373783">
      <w:pPr>
        <w:ind w:left="-360" w:right="296"/>
        <w:rPr>
          <w:sz w:val="20"/>
        </w:rPr>
      </w:pPr>
    </w:p>
    <w:p w14:paraId="487E4469" w14:textId="77777777" w:rsidR="00373783" w:rsidRPr="005D3A7D" w:rsidRDefault="00373783" w:rsidP="00373783">
      <w:pPr>
        <w:pStyle w:val="Heading5"/>
        <w:ind w:left="-360" w:right="296"/>
        <w:jc w:val="both"/>
        <w:rPr>
          <w:color w:val="auto"/>
        </w:rPr>
      </w:pPr>
      <w:r w:rsidRPr="005D3A7D">
        <w:rPr>
          <w:color w:val="auto"/>
        </w:rPr>
        <w:t>Option 3</w:t>
      </w:r>
    </w:p>
    <w:p w14:paraId="2F133CCC" w14:textId="77777777" w:rsidR="00373783" w:rsidRPr="005D3A7D" w:rsidRDefault="00373783" w:rsidP="00373783">
      <w:pPr>
        <w:ind w:left="-360" w:right="296"/>
        <w:rPr>
          <w:sz w:val="20"/>
        </w:rPr>
      </w:pPr>
    </w:p>
    <w:p w14:paraId="101030FC" w14:textId="77777777" w:rsidR="00373783" w:rsidRPr="005D3A7D" w:rsidRDefault="00373783" w:rsidP="00373783">
      <w:pPr>
        <w:ind w:left="-360" w:right="296"/>
        <w:rPr>
          <w:sz w:val="18"/>
        </w:rPr>
      </w:pPr>
      <w:r w:rsidRPr="005D3A7D">
        <w:rPr>
          <w:sz w:val="18"/>
        </w:rPr>
        <w:t>If you wholly admit the claim and consent to the court making the orders sought in the claim, you should tick the box on the Form 2, which states:</w:t>
      </w:r>
    </w:p>
    <w:p w14:paraId="5833E2FA" w14:textId="77777777" w:rsidR="00373783" w:rsidRPr="005D3A7D" w:rsidRDefault="00373783" w:rsidP="00373783">
      <w:pPr>
        <w:ind w:left="-360" w:right="296"/>
        <w:rPr>
          <w:sz w:val="18"/>
        </w:rPr>
      </w:pPr>
    </w:p>
    <w:p w14:paraId="599769D5" w14:textId="77777777" w:rsidR="00373783" w:rsidRPr="005D3A7D" w:rsidRDefault="00373783" w:rsidP="00373783">
      <w:pPr>
        <w:ind w:left="-360" w:right="296"/>
        <w:rPr>
          <w:sz w:val="18"/>
        </w:rPr>
      </w:pPr>
      <w:r w:rsidRPr="005D3A7D">
        <w:rPr>
          <w:sz w:val="18"/>
        </w:rPr>
        <w:t>"The respondent wholly admits the claim and consents to the court making the orders sought in this claim."</w:t>
      </w:r>
    </w:p>
    <w:p w14:paraId="20C4087E" w14:textId="77777777" w:rsidR="00373783" w:rsidRPr="005D3A7D" w:rsidRDefault="00373783" w:rsidP="00373783">
      <w:pPr>
        <w:ind w:left="-360" w:right="296"/>
        <w:rPr>
          <w:sz w:val="18"/>
        </w:rPr>
      </w:pPr>
    </w:p>
    <w:p w14:paraId="1B8683C5" w14:textId="77777777" w:rsidR="00373783" w:rsidRPr="005D3A7D" w:rsidRDefault="00373783" w:rsidP="00373783">
      <w:pPr>
        <w:pStyle w:val="BodyText"/>
        <w:ind w:left="-360" w:right="296"/>
        <w:rPr>
          <w:color w:val="auto"/>
          <w:sz w:val="18"/>
        </w:rPr>
      </w:pPr>
      <w:r w:rsidRPr="005D3A7D">
        <w:rPr>
          <w:color w:val="auto"/>
          <w:sz w:val="18"/>
        </w:rPr>
        <w:t xml:space="preserve">You should then sign and date the Form 2 and ensure that it is lodged with the court before the due date together with the appropriate lodgement fee.  If you do this, the court will provide you with a sealed copy of the Form 2, which you </w:t>
      </w:r>
      <w:r w:rsidRPr="005D3A7D">
        <w:rPr>
          <w:b/>
          <w:bCs/>
          <w:color w:val="auto"/>
          <w:sz w:val="18"/>
          <w:u w:val="single"/>
        </w:rPr>
        <w:t>must</w:t>
      </w:r>
      <w:r w:rsidRPr="005D3A7D">
        <w:rPr>
          <w:color w:val="auto"/>
          <w:sz w:val="18"/>
        </w:rPr>
        <w:t xml:space="preserve"> then serve on the claimant within 14 days of the lodgement of the response.  The court may then make in the absence of the parties the orders sought in the claim.  You will be notified of the outcome.  If you consent to the imposition of a </w:t>
      </w:r>
      <w:proofErr w:type="gramStart"/>
      <w:r w:rsidRPr="005D3A7D">
        <w:rPr>
          <w:color w:val="auto"/>
          <w:sz w:val="18"/>
        </w:rPr>
        <w:t>penalty</w:t>
      </w:r>
      <w:proofErr w:type="gramEnd"/>
      <w:r w:rsidRPr="005D3A7D">
        <w:rPr>
          <w:color w:val="auto"/>
          <w:sz w:val="18"/>
        </w:rPr>
        <w:t xml:space="preserve"> you will be given an opportunity to be heard and you will be advised of a date and time to appear in court.</w:t>
      </w:r>
    </w:p>
    <w:p w14:paraId="1279E6AC" w14:textId="77777777" w:rsidR="00373783" w:rsidRPr="005D3A7D" w:rsidRDefault="00373783" w:rsidP="00373783">
      <w:pPr>
        <w:pStyle w:val="BodyText"/>
        <w:ind w:left="-360" w:right="296"/>
        <w:rPr>
          <w:color w:val="auto"/>
        </w:rPr>
      </w:pPr>
    </w:p>
    <w:p w14:paraId="6993209C" w14:textId="77777777" w:rsidR="00373783" w:rsidRPr="005D3A7D" w:rsidRDefault="00373783" w:rsidP="00373783">
      <w:pPr>
        <w:pStyle w:val="Heading5"/>
        <w:ind w:left="-360" w:right="296"/>
        <w:rPr>
          <w:color w:val="auto"/>
        </w:rPr>
      </w:pPr>
      <w:r w:rsidRPr="005D3A7D">
        <w:rPr>
          <w:color w:val="auto"/>
          <w:u w:val="single"/>
        </w:rPr>
        <w:t>What happens next if the Claim or any part of it is denied</w:t>
      </w:r>
      <w:r w:rsidRPr="005D3A7D">
        <w:rPr>
          <w:color w:val="auto"/>
        </w:rPr>
        <w:t>?</w:t>
      </w:r>
    </w:p>
    <w:p w14:paraId="4C56EF7E" w14:textId="77777777" w:rsidR="00373783" w:rsidRPr="005D3A7D" w:rsidRDefault="00373783" w:rsidP="00373783">
      <w:pPr>
        <w:pStyle w:val="BodyText"/>
        <w:ind w:left="-360" w:right="296"/>
        <w:rPr>
          <w:color w:val="auto"/>
        </w:rPr>
      </w:pPr>
    </w:p>
    <w:p w14:paraId="3E2E810D" w14:textId="77777777" w:rsidR="00373783" w:rsidRPr="005D3A7D" w:rsidRDefault="00373783" w:rsidP="00373783">
      <w:pPr>
        <w:pStyle w:val="BodyText"/>
        <w:ind w:left="-360" w:right="296"/>
        <w:rPr>
          <w:color w:val="auto"/>
          <w:sz w:val="18"/>
        </w:rPr>
      </w:pPr>
      <w:r w:rsidRPr="005D3A7D">
        <w:rPr>
          <w:color w:val="auto"/>
          <w:sz w:val="18"/>
        </w:rPr>
        <w:t>If you choose to respond to this claim by denying the whole or part of the claim, you will be required at a later stage to participate in the court's procedures for dealing with this claim including the requirement to attend a pre-trial conference on a date to be advised.  It is important that you comply with the orders of the clerk and the court.  If you do not do so the claimant may obtain judgment against you.  Unless you can establish that there were good reasons why you did not comply you may not be able to have the judgment set aside.</w:t>
      </w:r>
    </w:p>
    <w:p w14:paraId="1919A61E" w14:textId="77777777" w:rsidR="00373783" w:rsidRPr="005D3A7D" w:rsidRDefault="00373783" w:rsidP="00373783">
      <w:pPr>
        <w:pBdr>
          <w:bottom w:val="single" w:sz="4" w:space="1" w:color="auto"/>
        </w:pBdr>
        <w:ind w:left="-360" w:right="296"/>
        <w:rPr>
          <w:sz w:val="18"/>
        </w:rPr>
      </w:pPr>
    </w:p>
    <w:p w14:paraId="080690F0" w14:textId="77777777" w:rsidR="00425AC2" w:rsidRPr="005D3A7D" w:rsidRDefault="00425AC2" w:rsidP="00710098">
      <w:pPr>
        <w:tabs>
          <w:tab w:val="left" w:pos="3053"/>
          <w:tab w:val="left" w:pos="6787"/>
        </w:tabs>
      </w:pPr>
    </w:p>
    <w:sectPr w:rsidR="00425AC2" w:rsidRPr="005D3A7D" w:rsidSect="00425AC2">
      <w:headerReference w:type="first" r:id="rId14"/>
      <w:footerReference w:type="first" r:id="rId15"/>
      <w:pgSz w:w="11907" w:h="16840" w:code="9"/>
      <w:pgMar w:top="567" w:right="567" w:bottom="232" w:left="964" w:header="567" w:footer="323" w:gutter="0"/>
      <w:paperSrc w:first="261"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1429" w14:textId="77777777" w:rsidR="00FA03F5" w:rsidRDefault="00FA03F5">
      <w:r>
        <w:separator/>
      </w:r>
    </w:p>
  </w:endnote>
  <w:endnote w:type="continuationSeparator" w:id="0">
    <w:p w14:paraId="50D167EE" w14:textId="77777777" w:rsidR="00FA03F5" w:rsidRDefault="00FA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1654" w14:textId="77777777" w:rsidR="00373783" w:rsidRDefault="00373783" w:rsidP="00373783">
    <w:pPr>
      <w:pStyle w:val="Heading8"/>
      <w:keepNext w:val="0"/>
      <w:widowControl w:val="0"/>
      <w:ind w:firstLine="284"/>
      <w:jc w:val="center"/>
    </w:pPr>
    <w:r>
      <w:t>READ CAREFULLY THE IMPORTANT INFORMATION ON THE BACK OF THIS PAGE</w:t>
    </w:r>
  </w:p>
  <w:p w14:paraId="769F33D5" w14:textId="75FE50A2" w:rsidR="006B7918" w:rsidRDefault="00373783">
    <w:pPr>
      <w:pStyle w:val="Footer"/>
    </w:pPr>
    <w:r w:rsidRPr="008516EB">
      <w:t xml:space="preserve">IMC </w:t>
    </w:r>
    <w:r w:rsidR="0066337E">
      <w:t>20</w:t>
    </w:r>
    <w:r>
      <w:t>/</w:t>
    </w:r>
    <w:r w:rsidR="0075050A">
      <w:t>6</w:t>
    </w:r>
    <w:r>
      <w:t>/20</w:t>
    </w:r>
    <w:r w:rsidR="0066337E">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A216" w14:textId="77777777" w:rsidR="00FA03F5" w:rsidRDefault="00FA03F5">
      <w:r>
        <w:separator/>
      </w:r>
    </w:p>
  </w:footnote>
  <w:footnote w:type="continuationSeparator" w:id="0">
    <w:p w14:paraId="4029695D" w14:textId="77777777" w:rsidR="00FA03F5" w:rsidRDefault="00FA0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3"/>
      <w:gridCol w:w="1925"/>
    </w:tblGrid>
    <w:tr w:rsidR="00425AC2" w14:paraId="7851F32D" w14:textId="77777777" w:rsidTr="0018031C">
      <w:tc>
        <w:tcPr>
          <w:tcW w:w="8623" w:type="dxa"/>
          <w:tcBorders>
            <w:top w:val="single" w:sz="6" w:space="0" w:color="auto"/>
            <w:left w:val="single" w:sz="6" w:space="0" w:color="auto"/>
            <w:bottom w:val="single" w:sz="6" w:space="0" w:color="auto"/>
            <w:right w:val="single" w:sz="6" w:space="0" w:color="auto"/>
          </w:tcBorders>
          <w:shd w:val="clear" w:color="auto" w:fill="C0C0C0"/>
          <w:vAlign w:val="center"/>
        </w:tcPr>
        <w:p w14:paraId="19A20229" w14:textId="77777777" w:rsidR="00425AC2" w:rsidRDefault="00425AC2" w:rsidP="00425AC2">
          <w:pPr>
            <w:pStyle w:val="Heading2"/>
            <w:tabs>
              <w:tab w:val="left" w:pos="360"/>
            </w:tabs>
            <w:jc w:val="center"/>
            <w:rPr>
              <w:color w:val="333333"/>
              <w:sz w:val="32"/>
            </w:rPr>
          </w:pPr>
          <w:r>
            <w:rPr>
              <w:color w:val="333333"/>
              <w:sz w:val="32"/>
            </w:rPr>
            <w:t xml:space="preserve">Originating Claim </w:t>
          </w:r>
        </w:p>
        <w:p w14:paraId="773993B7" w14:textId="77777777" w:rsidR="00425AC2" w:rsidRDefault="00425AC2" w:rsidP="00425AC2">
          <w:pPr>
            <w:pStyle w:val="Heading2"/>
            <w:tabs>
              <w:tab w:val="left" w:pos="360"/>
            </w:tabs>
            <w:jc w:val="center"/>
            <w:rPr>
              <w:color w:val="333333"/>
              <w:sz w:val="32"/>
            </w:rPr>
          </w:pPr>
          <w:r w:rsidRPr="008516EB">
            <w:rPr>
              <w:color w:val="333333"/>
              <w:sz w:val="18"/>
            </w:rPr>
            <w:t>Industrial Magistrates Courts (General Jurisdiction) Regulations 20</w:t>
          </w:r>
          <w:r>
            <w:rPr>
              <w:color w:val="333333"/>
              <w:sz w:val="18"/>
            </w:rPr>
            <w:t>05</w:t>
          </w:r>
          <w:r w:rsidRPr="008516EB">
            <w:rPr>
              <w:color w:val="333333"/>
              <w:sz w:val="18"/>
            </w:rPr>
            <w:t xml:space="preserve">   (Reg. 13(1))</w:t>
          </w:r>
        </w:p>
      </w:tc>
      <w:tc>
        <w:tcPr>
          <w:tcW w:w="1925" w:type="dxa"/>
          <w:tcBorders>
            <w:top w:val="single" w:sz="6" w:space="0" w:color="auto"/>
            <w:left w:val="single" w:sz="6" w:space="0" w:color="auto"/>
            <w:bottom w:val="single" w:sz="6" w:space="0" w:color="auto"/>
            <w:right w:val="single" w:sz="6" w:space="0" w:color="auto"/>
          </w:tcBorders>
          <w:vAlign w:val="center"/>
        </w:tcPr>
        <w:p w14:paraId="76E4D5DA" w14:textId="77777777" w:rsidR="00425AC2" w:rsidRDefault="00425AC2" w:rsidP="00425AC2">
          <w:pPr>
            <w:ind w:right="-108"/>
            <w:jc w:val="center"/>
            <w:rPr>
              <w:color w:val="333333"/>
            </w:rPr>
          </w:pPr>
          <w:r>
            <w:rPr>
              <w:color w:val="333333"/>
            </w:rPr>
            <w:t>Form 1.3</w:t>
          </w:r>
        </w:p>
        <w:p w14:paraId="43ED0E7F" w14:textId="77777777" w:rsidR="00425AC2" w:rsidRDefault="00425AC2" w:rsidP="00425AC2">
          <w:pPr>
            <w:ind w:right="-108"/>
            <w:jc w:val="center"/>
            <w:rPr>
              <w:color w:val="333333"/>
              <w:sz w:val="18"/>
            </w:rPr>
          </w:pPr>
          <w:r>
            <w:rPr>
              <w:color w:val="333333"/>
              <w:sz w:val="18"/>
            </w:rPr>
            <w:t>Respondent’s Copy</w:t>
          </w:r>
        </w:p>
      </w:tc>
    </w:tr>
  </w:tbl>
  <w:p w14:paraId="7AEB0BC4" w14:textId="77777777" w:rsidR="00425AC2" w:rsidRDefault="0042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04A97"/>
    <w:multiLevelType w:val="hybridMultilevel"/>
    <w:tmpl w:val="8C04F0A0"/>
    <w:lvl w:ilvl="0" w:tplc="A12229B0">
      <w:numFmt w:val="bullet"/>
      <w:lvlText w:val=""/>
      <w:lvlJc w:val="left"/>
      <w:pPr>
        <w:tabs>
          <w:tab w:val="num" w:pos="756"/>
        </w:tabs>
        <w:ind w:left="756" w:hanging="396"/>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B238F"/>
    <w:multiLevelType w:val="hybridMultilevel"/>
    <w:tmpl w:val="1124D730"/>
    <w:lvl w:ilvl="0" w:tplc="BC72E28E">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725350"/>
    <w:multiLevelType w:val="hybridMultilevel"/>
    <w:tmpl w:val="C19C302C"/>
    <w:lvl w:ilvl="0" w:tplc="88EAF28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166521">
    <w:abstractNumId w:val="0"/>
  </w:num>
  <w:num w:numId="2" w16cid:durableId="1779712265">
    <w:abstractNumId w:val="1"/>
  </w:num>
  <w:num w:numId="3" w16cid:durableId="26889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AU" w:vendorID="64" w:dllVersion="5" w:nlCheck="1" w:checkStyle="1"/>
  <w:activeWritingStyle w:appName="MSWord" w:lang="en-AU" w:vendorID="64" w:dllVersion="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98"/>
    <w:rsid w:val="000125D8"/>
    <w:rsid w:val="00013080"/>
    <w:rsid w:val="000633C1"/>
    <w:rsid w:val="0008659A"/>
    <w:rsid w:val="000D36A1"/>
    <w:rsid w:val="00120532"/>
    <w:rsid w:val="00125B7C"/>
    <w:rsid w:val="00143B4F"/>
    <w:rsid w:val="001511E2"/>
    <w:rsid w:val="0018031C"/>
    <w:rsid w:val="00182BFC"/>
    <w:rsid w:val="001C3B72"/>
    <w:rsid w:val="001D29AE"/>
    <w:rsid w:val="001D5E7B"/>
    <w:rsid w:val="001F2358"/>
    <w:rsid w:val="002322D5"/>
    <w:rsid w:val="0023336C"/>
    <w:rsid w:val="002A1E39"/>
    <w:rsid w:val="002B229B"/>
    <w:rsid w:val="002B55C0"/>
    <w:rsid w:val="002C62ED"/>
    <w:rsid w:val="002D7A69"/>
    <w:rsid w:val="002E436E"/>
    <w:rsid w:val="002E4F50"/>
    <w:rsid w:val="002E7E6A"/>
    <w:rsid w:val="002F5920"/>
    <w:rsid w:val="00301A6C"/>
    <w:rsid w:val="00311C8D"/>
    <w:rsid w:val="00323534"/>
    <w:rsid w:val="0034240D"/>
    <w:rsid w:val="00373783"/>
    <w:rsid w:val="0038467E"/>
    <w:rsid w:val="003D28D1"/>
    <w:rsid w:val="003D6500"/>
    <w:rsid w:val="003F04D8"/>
    <w:rsid w:val="0040427C"/>
    <w:rsid w:val="00425AC2"/>
    <w:rsid w:val="00451656"/>
    <w:rsid w:val="004A0549"/>
    <w:rsid w:val="004A0E63"/>
    <w:rsid w:val="004C63FC"/>
    <w:rsid w:val="004F5AF2"/>
    <w:rsid w:val="00524EB9"/>
    <w:rsid w:val="005328F6"/>
    <w:rsid w:val="0053490B"/>
    <w:rsid w:val="00555DA2"/>
    <w:rsid w:val="005752A2"/>
    <w:rsid w:val="0057637C"/>
    <w:rsid w:val="005B5029"/>
    <w:rsid w:val="005D1711"/>
    <w:rsid w:val="005D3A7D"/>
    <w:rsid w:val="00616568"/>
    <w:rsid w:val="006542BB"/>
    <w:rsid w:val="0066337E"/>
    <w:rsid w:val="006A5B2C"/>
    <w:rsid w:val="006B7918"/>
    <w:rsid w:val="006C1F4B"/>
    <w:rsid w:val="006D1729"/>
    <w:rsid w:val="007036EC"/>
    <w:rsid w:val="00710098"/>
    <w:rsid w:val="0075050A"/>
    <w:rsid w:val="00751287"/>
    <w:rsid w:val="00780226"/>
    <w:rsid w:val="00790216"/>
    <w:rsid w:val="007909B6"/>
    <w:rsid w:val="007B1850"/>
    <w:rsid w:val="007D6DC0"/>
    <w:rsid w:val="008167FC"/>
    <w:rsid w:val="00817A0D"/>
    <w:rsid w:val="008516EB"/>
    <w:rsid w:val="0088467D"/>
    <w:rsid w:val="0090644D"/>
    <w:rsid w:val="00914961"/>
    <w:rsid w:val="0093473C"/>
    <w:rsid w:val="00980917"/>
    <w:rsid w:val="00991B47"/>
    <w:rsid w:val="00995444"/>
    <w:rsid w:val="009C56BD"/>
    <w:rsid w:val="009D2CC9"/>
    <w:rsid w:val="009E63B9"/>
    <w:rsid w:val="00A330E1"/>
    <w:rsid w:val="00A972C6"/>
    <w:rsid w:val="00AC4151"/>
    <w:rsid w:val="00AF0FB3"/>
    <w:rsid w:val="00B24FC3"/>
    <w:rsid w:val="00B40442"/>
    <w:rsid w:val="00B43A5C"/>
    <w:rsid w:val="00B44939"/>
    <w:rsid w:val="00B61F3F"/>
    <w:rsid w:val="00B96AAB"/>
    <w:rsid w:val="00BC0C33"/>
    <w:rsid w:val="00BD2B8E"/>
    <w:rsid w:val="00BD2C96"/>
    <w:rsid w:val="00C1665C"/>
    <w:rsid w:val="00C2704B"/>
    <w:rsid w:val="00C275CC"/>
    <w:rsid w:val="00C316A4"/>
    <w:rsid w:val="00C43FA6"/>
    <w:rsid w:val="00C476BA"/>
    <w:rsid w:val="00C55975"/>
    <w:rsid w:val="00C71ACF"/>
    <w:rsid w:val="00CA1BBE"/>
    <w:rsid w:val="00CB77B7"/>
    <w:rsid w:val="00CC7B6A"/>
    <w:rsid w:val="00CE57E6"/>
    <w:rsid w:val="00D032B0"/>
    <w:rsid w:val="00D0405E"/>
    <w:rsid w:val="00D14A77"/>
    <w:rsid w:val="00D45736"/>
    <w:rsid w:val="00D4740A"/>
    <w:rsid w:val="00D578E6"/>
    <w:rsid w:val="00D80B1A"/>
    <w:rsid w:val="00D969CA"/>
    <w:rsid w:val="00DA4E2C"/>
    <w:rsid w:val="00DB25ED"/>
    <w:rsid w:val="00E17E9B"/>
    <w:rsid w:val="00E43041"/>
    <w:rsid w:val="00E90C6F"/>
    <w:rsid w:val="00EB4FA4"/>
    <w:rsid w:val="00EC1F79"/>
    <w:rsid w:val="00EE13A0"/>
    <w:rsid w:val="00F4164F"/>
    <w:rsid w:val="00F661FF"/>
    <w:rsid w:val="00F8072F"/>
    <w:rsid w:val="00F861DC"/>
    <w:rsid w:val="00F901EE"/>
    <w:rsid w:val="00FA03F5"/>
    <w:rsid w:val="00FA4CD0"/>
    <w:rsid w:val="00FB39B1"/>
    <w:rsid w:val="00FF3B1E"/>
    <w:rsid w:val="00FF60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7A04B5C"/>
  <w15:chartTrackingRefBased/>
  <w15:docId w15:val="{E3FF8BB0-BC14-4B05-B36D-61F3B045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link w:val="Heading7Char"/>
    <w:qFormat/>
    <w:pPr>
      <w:keepNext/>
      <w:outlineLvl w:val="6"/>
    </w:pPr>
    <w:rPr>
      <w:b/>
      <w:bCs/>
      <w:sz w:val="20"/>
      <w:u w:val="single"/>
    </w:rPr>
  </w:style>
  <w:style w:type="paragraph" w:styleId="Heading8">
    <w:name w:val="heading 8"/>
    <w:basedOn w:val="Normal"/>
    <w:next w:val="Normal"/>
    <w:qFormat/>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paragraph" w:styleId="BalloonText">
    <w:name w:val="Balloon Text"/>
    <w:basedOn w:val="Normal"/>
    <w:semiHidden/>
    <w:rsid w:val="00FB39B1"/>
    <w:rPr>
      <w:rFonts w:ascii="Tahoma" w:hAnsi="Tahoma" w:cs="Tahoma"/>
      <w:sz w:val="16"/>
      <w:szCs w:val="16"/>
    </w:rPr>
  </w:style>
  <w:style w:type="character" w:styleId="Hyperlink">
    <w:name w:val="Hyperlink"/>
    <w:unhideWhenUsed/>
    <w:rsid w:val="00125B7C"/>
    <w:rPr>
      <w:color w:val="0000FF"/>
      <w:u w:val="single"/>
    </w:rPr>
  </w:style>
  <w:style w:type="character" w:customStyle="1" w:styleId="FooterChar">
    <w:name w:val="Footer Char"/>
    <w:link w:val="Footer"/>
    <w:rsid w:val="004A0549"/>
    <w:rPr>
      <w:rFonts w:ascii="Arial" w:hAnsi="Arial"/>
      <w:sz w:val="14"/>
      <w:lang w:eastAsia="en-US"/>
    </w:rPr>
  </w:style>
  <w:style w:type="character" w:customStyle="1" w:styleId="Heading7Char">
    <w:name w:val="Heading 7 Char"/>
    <w:link w:val="Heading7"/>
    <w:rsid w:val="00817A0D"/>
    <w:rPr>
      <w:rFonts w:ascii="Arial" w:hAnsi="Arial"/>
      <w:b/>
      <w:bCs/>
      <w:szCs w:val="24"/>
      <w:u w:val="single"/>
      <w:lang w:eastAsia="en-US"/>
    </w:rPr>
  </w:style>
  <w:style w:type="paragraph" w:styleId="ListParagraph">
    <w:name w:val="List Paragraph"/>
    <w:basedOn w:val="Normal"/>
    <w:uiPriority w:val="34"/>
    <w:qFormat/>
    <w:rsid w:val="001F2358"/>
    <w:pPr>
      <w:ind w:left="720"/>
    </w:pPr>
    <w:rPr>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67280">
      <w:bodyDiv w:val="1"/>
      <w:marLeft w:val="0"/>
      <w:marRight w:val="0"/>
      <w:marTop w:val="0"/>
      <w:marBottom w:val="0"/>
      <w:divBdr>
        <w:top w:val="none" w:sz="0" w:space="0" w:color="auto"/>
        <w:left w:val="none" w:sz="0" w:space="0" w:color="auto"/>
        <w:bottom w:val="none" w:sz="0" w:space="0" w:color="auto"/>
        <w:right w:val="none" w:sz="0" w:space="0" w:color="auto"/>
      </w:divBdr>
    </w:div>
    <w:div w:id="200389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mc.wa.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A6F526A2-910E-4906-9FF0-A983C79F0D69}">
  <ds:schemaRefs>
    <ds:schemaRef ds:uri="http://schemas.openxmlformats.org/officeDocument/2006/bibliography"/>
  </ds:schemaRefs>
</ds:datastoreItem>
</file>

<file path=customXml/itemProps2.xml><?xml version="1.0" encoding="utf-8"?>
<ds:datastoreItem xmlns:ds="http://schemas.openxmlformats.org/officeDocument/2006/customXml" ds:itemID="{95CC741B-5A40-4745-8A1B-C34A4F996B67}">
  <ds:schemaRefs>
    <ds:schemaRef ds:uri="http://schemas.microsoft.com/office/2006/metadata/longProperties"/>
  </ds:schemaRefs>
</ds:datastoreItem>
</file>

<file path=customXml/itemProps3.xml><?xml version="1.0" encoding="utf-8"?>
<ds:datastoreItem xmlns:ds="http://schemas.openxmlformats.org/officeDocument/2006/customXml" ds:itemID="{8B8BCCA1-5DBE-41B8-87B2-DB0097A2FBBD}">
  <ds:schemaRefs>
    <ds:schemaRef ds:uri="http://schemas.microsoft.com/sharepoint/v3/contenttype/forms"/>
  </ds:schemaRefs>
</ds:datastoreItem>
</file>

<file path=customXml/itemProps4.xml><?xml version="1.0" encoding="utf-8"?>
<ds:datastoreItem xmlns:ds="http://schemas.openxmlformats.org/officeDocument/2006/customXml" ds:itemID="{374830C5-22D5-4587-AC62-D38B8363F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9BA6E3-BBBB-489F-929E-42EC6801AD51}">
  <ds:schemaRefs>
    <ds:schemaRef ds:uri="office.server.policy"/>
    <ds:schemaRef ds:uri=""/>
  </ds:schemaRefs>
</ds:datastoreItem>
</file>

<file path=customXml/itemProps6.xml><?xml version="1.0" encoding="utf-8"?>
<ds:datastoreItem xmlns:ds="http://schemas.openxmlformats.org/officeDocument/2006/customXml" ds:itemID="{3DE469C9-2B49-4339-A3E0-394B947EBF49}">
  <ds:schemaRefs>
    <ds:schemaRef ds:uri="f7bbc369-7bf0-480d-9018-a67fd60122f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601f78fa-5fe0-48d6-bf2f-a8d23a7b525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4901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5892</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Malcolm Bowman</cp:lastModifiedBy>
  <cp:revision>2</cp:revision>
  <cp:lastPrinted>2012-05-11T09:09:00Z</cp:lastPrinted>
  <dcterms:created xsi:type="dcterms:W3CDTF">2022-06-17T04:32:00Z</dcterms:created>
  <dcterms:modified xsi:type="dcterms:W3CDTF">2022-06-17T04:32:00Z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10900.0000000000</vt:lpwstr>
  </property>
  <property fmtid="{D5CDD505-2E9C-101B-9397-08002B2CF9AE}" pid="5" name="DLCPolicyLabelValue">
    <vt:lpwstr>{_UIVersionString}</vt:lpwstr>
  </property>
</Properties>
</file>